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出租门面</w:t>
      </w:r>
      <w:r>
        <w:rPr>
          <w:rFonts w:hint="eastAsia"/>
          <w:b/>
          <w:sz w:val="52"/>
          <w:szCs w:val="52"/>
          <w:lang w:eastAsia="zh-CN"/>
        </w:rPr>
        <w:t>房屋的公</w:t>
      </w:r>
      <w:r>
        <w:rPr>
          <w:rFonts w:hint="eastAsia"/>
          <w:b/>
          <w:sz w:val="52"/>
          <w:szCs w:val="52"/>
        </w:rPr>
        <w:t>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裕民县</w:t>
      </w:r>
      <w:r>
        <w:rPr>
          <w:rFonts w:hint="eastAsia" w:ascii="仿宋" w:hAnsi="仿宋" w:eastAsia="仿宋" w:cs="仿宋"/>
          <w:sz w:val="32"/>
          <w:szCs w:val="32"/>
        </w:rPr>
        <w:t>市场管理中心步行街门面房到期，现对外出租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公告如下：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一、门面店铺基本情况：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1#楼D-01、02、03、04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225.85平方米</w:t>
      </w:r>
      <w:r>
        <w:rPr>
          <w:rFonts w:hint="eastAsia" w:ascii="仿宋" w:hAnsi="仿宋" w:eastAsia="仿宋" w:cs="仿宋"/>
          <w:sz w:val="32"/>
          <w:szCs w:val="32"/>
        </w:rPr>
        <w:t>（面向朝南）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2#楼D-06面积41.92平米（面朝朝北）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3#楼A-02面积53.94平米（面向朝南）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3#楼A-11面积46.81平米（面向朝南）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3#楼D-09面积53.15平米（面向朝南）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3#楼D-10.11面积91.42平米（面向朝南）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4#楼A-03面积27.2平米（面向朝北）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4#楼A-14面积40.98平米（面向朝北）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6#楼A-01面积62平米（面向朝北）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6#楼A-03面积62平米（面向朝北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6#楼D-02面积56.21平米（面向朝北）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6#楼D-0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面积56.21平米（面向朝北）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6#楼A-04、05面积104.92平米（面向朝北）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7#楼D-01面积45.92平米（面向朝北）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1#楼A-01.02.03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169.38平方米</w:t>
      </w:r>
      <w:r>
        <w:rPr>
          <w:rFonts w:hint="eastAsia" w:ascii="仿宋" w:hAnsi="仿宋" w:eastAsia="仿宋" w:cs="仿宋"/>
          <w:sz w:val="32"/>
          <w:szCs w:val="32"/>
        </w:rPr>
        <w:t>（面向朝南）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1#楼D-14面积54.2平米（面向朝南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2#楼D-07面积50.24平米（面向朝北）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2#楼D-08面积50.12平米（面向朝北）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4#楼A-13面积40.98平米（面向朝北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</w:rPr>
        <w:t>6#楼D-01面积54.96平米（面向朝北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</w:rPr>
        <w:t>南门面积39.6平米（面向朝西）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二、组建评审会：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评审会由财政局、经贸委、市场管理中心组成。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三、出租方式、竞租对象、出租底价和保证金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（一）出租方式：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、由评审会召开招租会议，进行现场公开竞价的出租方式。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、现场竞租截止时，价高者为成功竞租人。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（二）竞租对象：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具有良好的财务状况和支付能力；具有良好的商业信用。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（三）年租金底价：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房屋公开出租设年租金底价，年租金底价由评审会科学、合理评定得出，年租金底价为起叫价。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（四）竞租保证金：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竞租人在报名时需交纳竞租保证金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元，保证金不计利息。竞租者如果没有竞租成功，当场无息退还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元保证金。竞租者如果竞租成功，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元保证金则作为履约保证金，在竞租者办理完全部租房手续后无息退还，若承租者在规定的时间（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日）内没有完成租房手续，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元保证金概不归还。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如有需要承租者请到裕民县财政局国有资产管理股报名，报名时请携带身份证。报名时间：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日—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联系人：王靖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0901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7699559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 </w:t>
      </w:r>
    </w:p>
    <w:sectPr>
      <w:pgSz w:w="11906" w:h="16838"/>
      <w:pgMar w:top="1440" w:right="1973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7DAE"/>
    <w:rsid w:val="00033B9F"/>
    <w:rsid w:val="00066A77"/>
    <w:rsid w:val="00082FCE"/>
    <w:rsid w:val="000A427D"/>
    <w:rsid w:val="00207DAE"/>
    <w:rsid w:val="0028080C"/>
    <w:rsid w:val="005F2FD1"/>
    <w:rsid w:val="006F74AD"/>
    <w:rsid w:val="00820D5C"/>
    <w:rsid w:val="00877FC1"/>
    <w:rsid w:val="009F13EB"/>
    <w:rsid w:val="00B97D8C"/>
    <w:rsid w:val="00BB33D5"/>
    <w:rsid w:val="00D91A69"/>
    <w:rsid w:val="00E40043"/>
    <w:rsid w:val="00E96F2E"/>
    <w:rsid w:val="00F95174"/>
    <w:rsid w:val="00FF6706"/>
    <w:rsid w:val="03DC397C"/>
    <w:rsid w:val="089F53A3"/>
    <w:rsid w:val="0A7B2D57"/>
    <w:rsid w:val="0C496F2B"/>
    <w:rsid w:val="118D0896"/>
    <w:rsid w:val="15721311"/>
    <w:rsid w:val="2DAA19D0"/>
    <w:rsid w:val="30915766"/>
    <w:rsid w:val="31832872"/>
    <w:rsid w:val="33FD2F7A"/>
    <w:rsid w:val="3CF4240F"/>
    <w:rsid w:val="40DB5E44"/>
    <w:rsid w:val="462F4303"/>
    <w:rsid w:val="48B31E92"/>
    <w:rsid w:val="4E5166E8"/>
    <w:rsid w:val="50215F43"/>
    <w:rsid w:val="55674CC1"/>
    <w:rsid w:val="557521B4"/>
    <w:rsid w:val="5C303919"/>
    <w:rsid w:val="6A59553C"/>
    <w:rsid w:val="6BE46721"/>
    <w:rsid w:val="73000DC3"/>
    <w:rsid w:val="798E35A6"/>
    <w:rsid w:val="7F0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106</Words>
  <Characters>607</Characters>
  <Lines>5</Lines>
  <Paragraphs>1</Paragraphs>
  <TotalTime>29</TotalTime>
  <ScaleCrop>false</ScaleCrop>
  <LinksUpToDate>false</LinksUpToDate>
  <CharactersWithSpaces>712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2022-06-01T08:44:00Z</dcterms:created>
  <dc:creator>Sky123.Org</dc:creator>
  <cp:lastModifiedBy>Administrator</cp:lastModifiedBy>
  <cp:lastPrinted>2022-06-02T03:09:00Z</cp:lastPrinted>
  <dcterms:modified xsi:type="dcterms:W3CDTF">2022-06-14T02:28:12Z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