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新疆塔城地区裕民县总工会</w:t>
      </w:r>
      <w:r>
        <w:rPr>
          <w:rFonts w:hint="eastAsia" w:ascii="方正小标宋_GBK" w:hAnsi="宋体" w:eastAsia="方正小标宋_GBK"/>
          <w:color w:val="auto"/>
          <w:sz w:val="44"/>
          <w:szCs w:val="44"/>
        </w:rPr>
        <w:t>2021</w:t>
      </w:r>
      <w:r>
        <w:rPr>
          <w:rFonts w:hint="eastAsia" w:ascii="方正小标宋_GBK" w:hAnsi="宋体" w:eastAsia="方正小标宋_GBK"/>
          <w:color w:val="auto"/>
          <w:sz w:val="44"/>
          <w:szCs w:val="44"/>
          <w:highlight w:val="none"/>
        </w:rPr>
        <w:t>年度部门决算公开说明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color w:val="auto"/>
          <w:sz w:val="44"/>
          <w:szCs w:val="44"/>
          <w:highlight w:val="none"/>
        </w:rPr>
        <w:br w:type="page"/>
      </w:r>
      <w:r>
        <w:rPr>
          <w:rFonts w:hint="eastAsia" w:ascii="仿宋_GB2312" w:hAnsi="仿宋_GB2312" w:eastAsia="仿宋_GB2312" w:cs="仿宋_GB2312"/>
          <w:b/>
          <w:bCs w:val="0"/>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eastAsia="zh-CN"/>
        </w:rPr>
        <w:t>九、《国有资本经营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bookmarkStart w:id="0" w:name="_Toc32314"/>
      <w:bookmarkStart w:id="1" w:name="_Toc24028"/>
      <w:r>
        <w:rPr>
          <w:rFonts w:hint="eastAsia" w:ascii="黑体" w:hAnsi="黑体" w:eastAsia="黑体"/>
          <w:color w:val="auto"/>
          <w:sz w:val="32"/>
          <w:szCs w:val="32"/>
          <w:highlight w:val="none"/>
        </w:rPr>
        <w:t>第一部分 部门单位概况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一是根据党的路线、方针、政策以及县委工作的要求和上级工会的指示精神，确定全县工会工作的指导思想、工作规划;</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二是依照法律和章程组织和指导全县各级工会履行各项职能，贯彻执行县委和上级工会的决定，开展工会各项业务工作与有关方面协商解决工会工作中的有关问题。</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三是对有关职工利益的重大问题进行调查研究，向县委、政府及时反映职工情绪、愿望和要求，并提出意见和建议，参与涉及职工切身利益的有关政策、措施和制度的修改、制定工作;</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四是协助政府和上级工会做好全国和自治区、地区级劳动模范先进工作者的推荐评选工作，负责全县劳动模范和先进工作者的管理工作;</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五是为职工提供法律咨询和帮助，参与县劳动争议仲裁委员会的工作;</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六是负责指导各国有、集体企事业机关单位和非公有制企业职工代表大会工作，研究和制定职工代表大会工作的有关制度和措施;</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七是负责指导各企事业单位、非公有制企业工会代表职工依法与本单位行政管理方面建立协商机制，签订集体合同，建立协调稳定的劳动关系;</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八是在县委和上级工会的领导下，组织和协商政府有关部门，对困难企业，特困职工开展调查摸底和救助工作;</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九是指导各级工会自身建设和改革，协助有关部门监督检查《劳动法》的贯彻执行情况，监督检查《工会法》</w:t>
      </w:r>
      <w:bookmarkStart w:id="52" w:name="_GoBack"/>
      <w:bookmarkEnd w:id="52"/>
      <w:r>
        <w:rPr>
          <w:rFonts w:hint="eastAsia" w:ascii="仿宋_GB2312" w:eastAsia="仿宋_GB2312"/>
          <w:color w:val="auto"/>
          <w:sz w:val="32"/>
          <w:szCs w:val="32"/>
          <w:highlight w:val="none"/>
          <w:lang w:val="en-US" w:eastAsia="zh-CN"/>
        </w:rPr>
        <w:t>《中国工会章程》及相关法律、法规的贯彻执行情况;</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十是负责与县委组织部和基层党组织协商推荐基层工会的主要领导人选，按照有关规定，承担全县工会系统干部协管工作，负责全县工会干部的培训工作;</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十一是负责工会经费的收缴，管理和使用工作;</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十二是承办县委和上级工会交办的其它事宜。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新疆塔城地区裕民县总工会2021年度，实有人数16人，其中：在职人员8人，离休人员0人，退休人员8人。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从部门决算单位构成看，新疆塔城地区裕民县总工会部门决算包括：新疆塔城地区裕民县总工会决算。单位无下属预算单位，下设2个处室，分别是：办公室、财务室。</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left="1680" w:leftChars="0" w:firstLine="420" w:firstLineChars="0"/>
        <w:jc w:val="both"/>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第二部分 部门决算情况说明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6" w:name="_Toc25314"/>
      <w:bookmarkStart w:id="7" w:name="_Toc12566"/>
      <w:r>
        <w:rPr>
          <w:rFonts w:hint="eastAsia" w:ascii="黑体" w:hAnsi="黑体" w:eastAsia="黑体" w:cs="宋体"/>
          <w:bCs/>
          <w:color w:val="auto"/>
          <w:kern w:val="0"/>
          <w:sz w:val="32"/>
          <w:szCs w:val="32"/>
          <w:highlight w:val="none"/>
        </w:rPr>
        <w:t>一、收入支出决算总体情况说明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b w:val="0"/>
          <w:bCs w:val="0"/>
          <w:color w:val="auto"/>
          <w:spacing w:val="0"/>
          <w:sz w:val="32"/>
          <w:szCs w:val="32"/>
          <w:highlight w:val="none"/>
          <w:lang w:val="en-US" w:eastAsia="zh-CN"/>
        </w:rPr>
        <w:t>2021年度本年收入109.32万元，与上年相比，增加9.06万元，增长9.04%</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在职人员工资变动，新增在职乡科级正职人员1名</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lang w:val="en-US" w:eastAsia="zh-CN"/>
        </w:rPr>
        <w:t>本年支出109.32万元，与上年相比，增加9.06万元，增长9.04%</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在职人员工资变动，新增在职乡科级正职人员1名</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142"/>
      <w:bookmarkStart w:id="9"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本年收入109.32万元，其中：财政拨款收入109.32万元，占100.00%；上级补助收入0.00万元，占0.00%；事业收入0.00万元，占0.00%；经营收入0.00万元，占0.00%；附属单位上缴收入0.00万元，占0.00%；其他收入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0" w:name="_Toc27961"/>
      <w:bookmarkStart w:id="11" w:name="_Toc13201"/>
      <w:r>
        <w:rPr>
          <w:rFonts w:hint="eastAsia" w:ascii="黑体" w:hAnsi="黑体" w:eastAsia="黑体" w:cs="宋体"/>
          <w:bCs/>
          <w:color w:val="auto"/>
          <w:kern w:val="0"/>
          <w:sz w:val="32"/>
          <w:szCs w:val="32"/>
          <w:highlight w:val="none"/>
          <w:lang w:eastAsia="zh-CN"/>
        </w:rPr>
        <w:t>三、支出决算情况说明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2021年度本年支出109.32万元，其中：基本支出107.82万元，占98.63%；项目支出1.51万元，占1.37%；上缴上级支出0.00万元，占0.00%；经营支出0.00万元，占0.00%；对附属单位补助支出0.00万元，占0.00%。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4393"/>
      <w:bookmarkStart w:id="13" w:name="_Toc26564"/>
      <w:r>
        <w:rPr>
          <w:rFonts w:hint="eastAsia" w:ascii="黑体" w:hAnsi="黑体" w:eastAsia="黑体" w:cs="宋体"/>
          <w:bCs/>
          <w:color w:val="auto"/>
          <w:kern w:val="0"/>
          <w:sz w:val="32"/>
          <w:szCs w:val="32"/>
          <w:highlight w:val="none"/>
          <w:lang w:eastAsia="zh-CN"/>
        </w:rPr>
        <w:t>四、财政拨款收入支出决算总体情况说明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2021年度财政拨款收入109.32万元，与上年相比，增加9.06万元，增长9.04%</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在职人员工资变动，新增在职乡科级正职人员1名</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财政拨款支出109.32万元，与上年相比，增加9.06万元，增长9.04%</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在职人员工资变动，新增在职乡科级正职人员1名</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与年初预算数相比情况：财政拨款收入年初预算数101.98万元，决算数109.32万元，预决算差异率7.20%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在职人员工资变动，新增在职乡科级正职人员1名</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财政拨款支出年初预算数101.98万元，决算数109.32万元，预决算差异率7.20%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在职人员工资变动，新增在职乡科级正职人员1名</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13833"/>
      <w:bookmarkStart w:id="15"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4"/>
      <w:bookmarkEnd w:id="1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2021年度一般公共预算财政拨款支出109.32万元。按功能分类科目项级科目公开，其中：</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2012901 行政运行77.20万元;</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2080501 行政单位离退休8.42万元;</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2080505 机关事业单位基本养老保险缴费支出8.96万元;</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2101101 行政单位医疗5.16万元;</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2101103 公务员医疗补助1.53万元;</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2210201 住房公积金6.55万元;</w:t>
      </w:r>
    </w:p>
    <w:p>
      <w:pPr>
        <w:keepNext w:val="0"/>
        <w:keepLines w:val="0"/>
        <w:pageBreakBefore w:val="0"/>
        <w:widowControl w:val="0"/>
        <w:kinsoku/>
        <w:wordWrap/>
        <w:overflowPunct/>
        <w:topLinePunct w:val="0"/>
        <w:bidi w:val="0"/>
        <w:adjustRightInd/>
        <w:snapToGrid/>
        <w:spacing w:line="240" w:lineRule="auto"/>
        <w:textAlignment w:val="auto"/>
        <w:rPr>
          <w:rFonts w:hint="default" w:ascii="仿宋_GB2312" w:eastAsia="仿宋_GB2312"/>
          <w:b/>
          <w:bCs/>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2299999 其他支出1.51万元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30870"/>
      <w:bookmarkStart w:id="17" w:name="_Toc11146"/>
      <w:r>
        <w:rPr>
          <w:rFonts w:hint="eastAsia" w:ascii="黑体" w:hAnsi="黑体" w:eastAsia="黑体" w:cs="宋体"/>
          <w:bCs/>
          <w:color w:val="auto"/>
          <w:kern w:val="0"/>
          <w:sz w:val="32"/>
          <w:szCs w:val="32"/>
          <w:highlight w:val="none"/>
          <w:lang w:eastAsia="zh-CN"/>
        </w:rPr>
        <w:t>六、一般公共预算财政拨款基本支出决算情况说明</w:t>
      </w:r>
      <w:bookmarkEnd w:id="16"/>
      <w:bookmarkEnd w:id="1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2021年度一般公共预算财政拨款基本支出107.82万元，其中：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人员经费105.92万元，包括：基本工资32.93万元、津贴补贴31.62万元、奖金10.60万元、机关事业单位基本养老保险缴费8.81万元、职工基本医疗保险缴费5.52万元、公务员医疗补助缴费1.20万元、其他社会保障缴费0.28万元、住房公积金6.55万元、退休费1.53万元、医疗费补助6.89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公用经费1.90万元，包括：工会经费1.05万元、福利费0.46万元、公务用车运行维护费0.38万元。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21518"/>
      <w:bookmarkStart w:id="19" w:name="_Toc7190"/>
      <w:r>
        <w:rPr>
          <w:rFonts w:hint="eastAsia" w:ascii="黑体" w:hAnsi="黑体" w:eastAsia="黑体" w:cs="宋体"/>
          <w:bCs/>
          <w:color w:val="auto"/>
          <w:kern w:val="0"/>
          <w:sz w:val="32"/>
          <w:szCs w:val="32"/>
          <w:highlight w:val="none"/>
          <w:lang w:eastAsia="zh-CN"/>
        </w:rPr>
        <w:t>七</w:t>
      </w:r>
      <w:r>
        <w:rPr>
          <w:rFonts w:hint="eastAsia" w:ascii="黑体" w:hAnsi="黑体" w:eastAsia="黑体" w:cs="宋体"/>
          <w:bCs/>
          <w:color w:val="auto"/>
          <w:kern w:val="0"/>
          <w:sz w:val="32"/>
          <w:szCs w:val="32"/>
          <w:highlight w:val="none"/>
        </w:rPr>
        <w:t>、一般公共预算</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2021年度一般公共预算“三公”经费支出决算0.38万元，比上年减少1.62万元，降低81.00%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我单位压缩三公经费支出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其中，因公出国（境）费支出0.00万元，占0.00%，比上年增加0.00万元，增长0.00%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我单位无因公出国（境）费支出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公务用车购置及运行维护费支出0.38万元，占100%，比上年减少1.62万元，降低81.00%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我单位压缩三公经费支出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公务接待费支出0.00万元，占0%，比上年增加0.00万元，增长0.00%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我单位无公务接待费支出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因公出国（境）费支出0.00万元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我单位无因公出国（境）费支出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公务用车购置及运行维护费0.38万元，其中，公务用车购置费0.00万元，公务用车运行维护费0.38万元。</w:t>
      </w:r>
      <w:r>
        <w:rPr>
          <w:rFonts w:hint="eastAsia" w:ascii="仿宋_GB2312" w:eastAsia="仿宋_GB2312"/>
          <w:color w:val="auto"/>
          <w:sz w:val="32"/>
          <w:szCs w:val="32"/>
          <w:highlight w:val="none"/>
        </w:rPr>
        <w:t>公务用车运行维护费开支内容包括</w:t>
      </w:r>
      <w:r>
        <w:rPr>
          <w:rFonts w:hint="eastAsia" w:ascii="仿宋_GB2312" w:eastAsia="仿宋_GB2312"/>
          <w:color w:val="auto"/>
          <w:sz w:val="32"/>
          <w:szCs w:val="32"/>
          <w:highlight w:val="none"/>
          <w:lang w:val="en-US" w:eastAsia="zh-CN"/>
        </w:rPr>
        <w:t>单位公车加油、维修、购买车辆保险</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公务用车购置数0辆，公务用车保有量1辆。</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公务接待费0.00万元</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我单位无公务接待费支出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与年初预算数相比情况：一般公共预算“三公”经费支出年初预算数2.00万元，决算数0.38万元，预决算差异率-81.00%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我单位压缩三公经费支出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其中：因公出国（境）费预算数0.00万元，决算数0.00万元，预决算差异率0.00%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我单位无因公出国（境）费支出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公务用车购置费预算数0.00万元，决算数0.00万元，预决算差异率0.00%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我单位无公务用车购置费</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公务用车运行费预算数2.00万元，决算数0.38万元，预决算差异率-81.00%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我单位压缩三公经费支出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公务接待费预算数0.00万元，决算数0.00万元，预决算差异率0.00%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我单位无公务接待费预算及支出</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7927"/>
      <w:bookmarkStart w:id="21" w:name="_Toc5810"/>
      <w:r>
        <w:rPr>
          <w:rFonts w:hint="eastAsia" w:ascii="黑体" w:hAnsi="黑体" w:eastAsia="黑体" w:cs="宋体"/>
          <w:bCs/>
          <w:color w:val="auto"/>
          <w:kern w:val="0"/>
          <w:sz w:val="32"/>
          <w:szCs w:val="32"/>
          <w:highlight w:val="none"/>
          <w:lang w:eastAsia="zh-CN"/>
        </w:rPr>
        <w:t>八、政府性基金预算收入支出决算情况说明</w:t>
      </w:r>
      <w:bookmarkEnd w:id="20"/>
      <w:bookmarkEnd w:id="2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我单位本年度无政府性基金预算财政拨款收入支出，政府性基金预算财政拨款收入支出决算表为空表。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我单位本年度无国有资本经营预算财政拨款收入支出，国有资本经营预算财政拨款收入支出决算表为空表。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2" w:name="_Toc7314"/>
      <w:bookmarkStart w:id="23" w:name="_Toc1235"/>
      <w:r>
        <w:rPr>
          <w:rFonts w:hint="eastAsia" w:ascii="黑体" w:hAnsi="黑体" w:eastAsia="黑体" w:cs="宋体"/>
          <w:bCs/>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rPr>
      </w:pPr>
      <w:bookmarkStart w:id="24" w:name="_Toc14519"/>
      <w:bookmarkStart w:id="25"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2021年度新疆塔城地区裕民县总工会（行政单位和参照公务员法管理事业单位）机关运行经费支出1.90万元，比上年减少2.04万元，降低51.78%</w:t>
      </w:r>
      <w:r>
        <w:rPr>
          <w:rFonts w:hint="eastAsia" w:ascii="仿宋_GB2312" w:eastAsia="仿宋_GB2312"/>
          <w:color w:val="auto"/>
          <w:sz w:val="32"/>
          <w:szCs w:val="32"/>
          <w:highlight w:val="none"/>
        </w:rPr>
        <w:t>，主要原因是</w:t>
      </w:r>
      <w:r>
        <w:rPr>
          <w:rFonts w:hint="eastAsia" w:ascii="仿宋_GB2312" w:eastAsia="仿宋_GB2312"/>
          <w:color w:val="auto"/>
          <w:sz w:val="32"/>
          <w:szCs w:val="32"/>
          <w:highlight w:val="none"/>
          <w:lang w:val="en-US" w:eastAsia="zh-CN"/>
        </w:rPr>
        <w:t>我单位压缩三公经费支出</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bookmarkStart w:id="26" w:name="_Toc227"/>
      <w:bookmarkStart w:id="27" w:name="_Toc26704"/>
      <w:r>
        <w:rPr>
          <w:rFonts w:hint="eastAsia" w:ascii="黑体" w:hAnsi="黑体" w:eastAsia="黑体"/>
          <w:color w:val="auto"/>
          <w:sz w:val="32"/>
          <w:szCs w:val="32"/>
          <w:highlight w:val="none"/>
          <w:lang w:eastAsia="zh-CN"/>
        </w:rPr>
        <w:t>（二）政府采购情况</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2021年度政府采购支出总额3.53万元，其中：政府采购货物支出0.00万元、政府采购工程支出0.00万元、政府采购服务支出3.53万元。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bookmarkStart w:id="28" w:name="_Toc8391"/>
      <w:bookmarkStart w:id="29" w:name="_Toc4591"/>
      <w:r>
        <w:rPr>
          <w:rFonts w:hint="eastAsia" w:ascii="仿宋_GB2312" w:eastAsia="仿宋_GB2312"/>
          <w:color w:val="auto"/>
          <w:spacing w:val="0"/>
          <w:sz w:val="32"/>
          <w:szCs w:val="32"/>
          <w:highlight w:val="none"/>
          <w:lang w:val="en-US" w:eastAsia="zh-CN"/>
        </w:rPr>
        <w:t>授予中小企业合同金额3.53万元，占政府采购支出总额的100%，其中：授予小微企业合同金额3.53万元，占政府采购支出总额的100.00%。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（三）国有资产占用情况说明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截止2021年12月31日，单位共有房屋0.00（平方米），价值0.00万元。车辆1辆，价值10.66万元，其中：副部（省）级及以上领导用车0辆、主要领导干部用车0辆、机要通信用车0辆、应急保障用车0辆、执法执勤用车0辆、特种专业技术用车0辆、离退休干部用车0辆、其他用车1辆</w:t>
      </w:r>
      <w:r>
        <w:rPr>
          <w:rFonts w:hint="eastAsia" w:ascii="仿宋_GB2312" w:eastAsia="仿宋_GB2312"/>
          <w:color w:val="auto"/>
          <w:sz w:val="32"/>
          <w:szCs w:val="32"/>
          <w:highlight w:val="none"/>
        </w:rPr>
        <w:t>，其他用车主要是：</w:t>
      </w:r>
      <w:r>
        <w:rPr>
          <w:rFonts w:hint="eastAsia" w:ascii="仿宋_GB2312" w:eastAsia="仿宋_GB2312"/>
          <w:color w:val="auto"/>
          <w:sz w:val="32"/>
          <w:szCs w:val="32"/>
          <w:highlight w:val="none"/>
          <w:lang w:val="en-US" w:eastAsia="zh-CN"/>
        </w:rPr>
        <w:t>一般公务用车</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单位价值50万元以上通用设备0台（套）、单位价值100万元以上专用设备0台（套）。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30" w:name="_Toc435"/>
      <w:bookmarkStart w:id="31" w:name="_Toc11283"/>
      <w:r>
        <w:rPr>
          <w:rFonts w:hint="eastAsia" w:ascii="黑体" w:hAnsi="黑体" w:eastAsia="黑体" w:cs="宋体"/>
          <w:bCs/>
          <w:kern w:val="0"/>
          <w:sz w:val="32"/>
          <w:szCs w:val="32"/>
          <w:highlight w:val="none"/>
          <w:lang w:eastAsia="zh-CN"/>
        </w:rPr>
        <w:t>十一</w:t>
      </w:r>
      <w:r>
        <w:rPr>
          <w:rFonts w:hint="eastAsia" w:ascii="黑体" w:hAnsi="黑体" w:eastAsia="黑体" w:cs="宋体"/>
          <w:bCs/>
          <w:color w:val="auto"/>
          <w:kern w:val="0"/>
          <w:sz w:val="32"/>
          <w:szCs w:val="32"/>
          <w:highlight w:val="none"/>
          <w:lang w:eastAsia="zh-CN"/>
        </w:rPr>
        <w:t>、预算绩效的情况说明</w:t>
      </w:r>
      <w:bookmarkEnd w:id="30"/>
      <w:bookmarkEnd w:id="3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根据预算绩效管理要求，我单位</w:t>
      </w:r>
      <w:r>
        <w:rPr>
          <w:rFonts w:hint="eastAsia" w:ascii="仿宋_GB2312" w:eastAsia="仿宋_GB2312"/>
          <w:color w:val="auto"/>
          <w:sz w:val="32"/>
          <w:szCs w:val="32"/>
          <w:highlight w:val="none"/>
          <w:lang w:val="en-US" w:eastAsia="zh-CN"/>
        </w:rPr>
        <w:t>2021</w:t>
      </w:r>
      <w:r>
        <w:rPr>
          <w:rFonts w:hint="eastAsia" w:ascii="仿宋_GB2312" w:eastAsia="仿宋_GB2312"/>
          <w:color w:val="auto"/>
          <w:sz w:val="32"/>
          <w:szCs w:val="32"/>
          <w:highlight w:val="none"/>
          <w:lang w:eastAsia="zh-CN"/>
        </w:rPr>
        <w:t>年度开展预算绩效评价项目</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lang w:eastAsia="zh-CN"/>
        </w:rPr>
        <w:t>个，共涉及资金</w:t>
      </w:r>
      <w:r>
        <w:rPr>
          <w:rFonts w:hint="eastAsia" w:ascii="仿宋_GB2312" w:eastAsia="仿宋_GB2312"/>
          <w:color w:val="auto"/>
          <w:sz w:val="32"/>
          <w:szCs w:val="32"/>
          <w:highlight w:val="none"/>
          <w:lang w:val="en-US" w:eastAsia="zh-CN"/>
        </w:rPr>
        <w:t>1.51</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hint="eastAsia" w:ascii="仿宋_GB2312" w:eastAsia="仿宋_GB2312"/>
          <w:color w:val="auto"/>
          <w:sz w:val="32"/>
          <w:szCs w:val="32"/>
          <w:highlight w:val="none"/>
          <w:lang w:val="en-US" w:eastAsia="zh-CN"/>
        </w:rPr>
        <w:t>一是实施改善村居环境，提升村民生活质量，增强村民对党和国家的认同感和归属感及持续提升村集体收入，打造库萨克南村知名度；二是提升村民的幸福感、满意度，达成年度指标</w:t>
      </w:r>
      <w:r>
        <w:rPr>
          <w:rFonts w:hint="eastAsia" w:ascii="仿宋_GB2312" w:eastAsia="仿宋_GB2312"/>
          <w:color w:val="auto"/>
          <w:sz w:val="32"/>
          <w:szCs w:val="32"/>
          <w:highlight w:val="none"/>
          <w:lang w:eastAsia="zh-CN"/>
        </w:rPr>
        <w:t>。发现的问题及原因：</w:t>
      </w:r>
      <w:r>
        <w:rPr>
          <w:rFonts w:hint="eastAsia" w:ascii="仿宋_GB2312" w:eastAsia="仿宋_GB2312"/>
          <w:color w:val="auto"/>
          <w:sz w:val="32"/>
          <w:szCs w:val="32"/>
          <w:highlight w:val="none"/>
          <w:lang w:val="en-US" w:eastAsia="zh-CN"/>
        </w:rPr>
        <w:t>改进措施和加强财政监督。进一步加强行政事业单位财务管理，加大对财务人员培训力度，切实规范单位财政财务收支行为。夯实基础管理。深化国库集中支付制度改革，推进权责发生制政府综合财务报告制度改革</w:t>
      </w:r>
      <w:r>
        <w:rPr>
          <w:rFonts w:hint="eastAsia" w:ascii="仿宋_GB2312" w:eastAsia="仿宋_GB2312"/>
          <w:color w:val="auto"/>
          <w:sz w:val="32"/>
          <w:szCs w:val="32"/>
          <w:highlight w:val="none"/>
          <w:lang w:eastAsia="zh-CN"/>
        </w:rPr>
        <w:t>。下一步改进措施：</w:t>
      </w:r>
      <w:r>
        <w:rPr>
          <w:rFonts w:hint="eastAsia" w:ascii="仿宋_GB2312" w:eastAsia="仿宋_GB2312"/>
          <w:color w:val="auto"/>
          <w:sz w:val="32"/>
          <w:szCs w:val="32"/>
          <w:highlight w:val="none"/>
          <w:lang w:val="en-US" w:eastAsia="zh-CN"/>
        </w:rPr>
        <w:t>一是对绩效监控时存在的偏差，将进一步科学合理设定定性、定量指标，以保证绩效目标分部、分段、按进度推进，从而实现绩效目标。二是对绩效管理认识及理解不足的问题，将进一步加强对系统全面的理论认识与培训，积极与绩效第三方进行沟通，加强绩效管理及监控学习、培训</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项目自评情况附项目支出绩效自评表。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32" w:name="_Toc3250"/>
      <w:bookmarkStart w:id="33" w:name="_Toc24143"/>
      <w:bookmarkStart w:id="34" w:name="_Toc22784"/>
      <w:bookmarkStart w:id="35" w:name="_Toc28903"/>
      <w:r>
        <w:rPr>
          <w:rFonts w:hint="eastAsia" w:ascii="黑体" w:hAnsi="黑体" w:eastAsia="黑体"/>
          <w:sz w:val="32"/>
          <w:szCs w:val="32"/>
          <w:highlight w:val="none"/>
        </w:rPr>
        <w:t>第三部分 专业名词解释</w:t>
      </w:r>
      <w:bookmarkEnd w:id="32"/>
      <w:bookmarkEnd w:id="33"/>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sz w:val="32"/>
          <w:szCs w:val="32"/>
          <w:highlight w:val="none"/>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第四部分 部门决算报表（见附表）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6" w:name="_Toc2183"/>
      <w:bookmarkStart w:id="37" w:name="_Toc6062"/>
      <w:r>
        <w:rPr>
          <w:rFonts w:hint="eastAsia" w:ascii="黑体" w:hAnsi="黑体" w:eastAsia="黑体" w:cs="宋体"/>
          <w:bCs/>
          <w:kern w:val="0"/>
          <w:sz w:val="32"/>
          <w:szCs w:val="32"/>
          <w:highlight w:val="none"/>
        </w:rPr>
        <w:t>一、《收入支出决算总表》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30364"/>
      <w:bookmarkStart w:id="39" w:name="_Toc24532"/>
      <w:r>
        <w:rPr>
          <w:rFonts w:hint="eastAsia" w:ascii="黑体" w:hAnsi="黑体" w:eastAsia="黑体" w:cs="宋体"/>
          <w:bCs/>
          <w:kern w:val="0"/>
          <w:sz w:val="32"/>
          <w:szCs w:val="32"/>
          <w:highlight w:val="none"/>
        </w:rPr>
        <w:t>二、《收入决算表》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21304"/>
      <w:bookmarkStart w:id="41" w:name="_Toc32434"/>
      <w:r>
        <w:rPr>
          <w:rFonts w:hint="eastAsia" w:ascii="黑体" w:hAnsi="黑体" w:eastAsia="黑体" w:cs="宋体"/>
          <w:bCs/>
          <w:kern w:val="0"/>
          <w:sz w:val="32"/>
          <w:szCs w:val="32"/>
          <w:highlight w:val="none"/>
        </w:rPr>
        <w:t>三、《支出决算表》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14238"/>
      <w:bookmarkStart w:id="43" w:name="_Toc28786"/>
      <w:r>
        <w:rPr>
          <w:rFonts w:hint="eastAsia" w:ascii="黑体" w:hAnsi="黑体" w:eastAsia="黑体" w:cs="宋体"/>
          <w:bCs/>
          <w:kern w:val="0"/>
          <w:sz w:val="32"/>
          <w:szCs w:val="32"/>
          <w:highlight w:val="none"/>
        </w:rPr>
        <w:t>四、《财政拨款收入支出决算总表》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4" w:name="_Toc10347"/>
      <w:bookmarkStart w:id="45" w:name="_Toc14869"/>
      <w:r>
        <w:rPr>
          <w:rFonts w:hint="eastAsia" w:ascii="黑体" w:hAnsi="黑体" w:eastAsia="黑体" w:cs="宋体"/>
          <w:bCs/>
          <w:kern w:val="0"/>
          <w:sz w:val="32"/>
          <w:szCs w:val="32"/>
          <w:highlight w:val="none"/>
        </w:rPr>
        <w:t>五、《一般公共预算财政拨款支出决算表》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6" w:name="_Toc8884"/>
      <w:bookmarkStart w:id="47" w:name="_Toc5626"/>
      <w:r>
        <w:rPr>
          <w:rFonts w:hint="eastAsia" w:ascii="黑体" w:hAnsi="黑体" w:eastAsia="黑体" w:cs="宋体"/>
          <w:bCs/>
          <w:kern w:val="0"/>
          <w:sz w:val="32"/>
          <w:szCs w:val="32"/>
          <w:highlight w:val="none"/>
        </w:rPr>
        <w:t>六、《一般公共预算财政拨款基本支出决算表》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8" w:name="_Toc29106"/>
      <w:bookmarkStart w:id="49" w:name="_Toc32663"/>
      <w:r>
        <w:rPr>
          <w:rFonts w:hint="eastAsia" w:ascii="黑体" w:hAnsi="黑体" w:eastAsia="黑体" w:cs="宋体"/>
          <w:bCs/>
          <w:kern w:val="0"/>
          <w:sz w:val="32"/>
          <w:szCs w:val="32"/>
          <w:highlight w:val="none"/>
        </w:rPr>
        <w:t>七、《一般公共预算财政拨款“三公”经费支出决算表》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0" w:name="_Toc5453"/>
      <w:bookmarkStart w:id="51" w:name="_Toc7643"/>
      <w:r>
        <w:rPr>
          <w:rFonts w:hint="eastAsia" w:ascii="黑体" w:hAnsi="黑体" w:eastAsia="黑体" w:cs="宋体"/>
          <w:bCs/>
          <w:kern w:val="0"/>
          <w:sz w:val="32"/>
          <w:szCs w:val="32"/>
          <w:highlight w:val="none"/>
        </w:rPr>
        <w:t>八、《政府性基金预算财政拨款收入支出决算表》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w:t>
      </w:r>
      <w:r>
        <w:rPr>
          <w:rFonts w:hint="eastAsia" w:ascii="黑体" w:hAnsi="黑体" w:eastAsia="黑体" w:cs="宋体"/>
          <w:bCs/>
          <w:kern w:val="0"/>
          <w:sz w:val="32"/>
          <w:szCs w:val="32"/>
          <w:highlight w:val="none"/>
          <w:lang w:eastAsia="zh-CN"/>
        </w:rPr>
        <w:t>国有资本经营</w:t>
      </w:r>
      <w:r>
        <w:rPr>
          <w:rFonts w:hint="eastAsia" w:ascii="黑体" w:hAnsi="黑体" w:eastAsia="黑体" w:cs="宋体"/>
          <w:bCs/>
          <w:kern w:val="0"/>
          <w:sz w:val="32"/>
          <w:szCs w:val="32"/>
          <w:highlight w:val="none"/>
        </w:rPr>
        <w:t>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zql5uc8AAAAFAQAADwAAAAAAAAABACAAAAAiAAAA&#10;ZHJzL2Rvd25yZXYueG1sUEsBAhQAFAAAAAgAh07iQDd/Ew/XAQAAsAMAAA4AAAAAAAAAAQAgAAAA&#10;HgEAAGRycy9lMm9Eb2MueG1sUEsFBgAAAAAGAAYAWQEAAGc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kzOTlkMjc0Nzc4NWUyM2MxZDI3YWIxYzM5ZGQ1NTMifQ=="/>
  </w:docVars>
  <w:rsids>
    <w:rsidRoot w:val="00000000"/>
    <w:rsid w:val="00CE453A"/>
    <w:rsid w:val="0131169A"/>
    <w:rsid w:val="01734C27"/>
    <w:rsid w:val="01DD6073"/>
    <w:rsid w:val="02014C29"/>
    <w:rsid w:val="02890C73"/>
    <w:rsid w:val="04044ED1"/>
    <w:rsid w:val="041C5E18"/>
    <w:rsid w:val="04AA63C1"/>
    <w:rsid w:val="04EE377F"/>
    <w:rsid w:val="051C631E"/>
    <w:rsid w:val="0562142B"/>
    <w:rsid w:val="06792773"/>
    <w:rsid w:val="074F280E"/>
    <w:rsid w:val="075B1482"/>
    <w:rsid w:val="075F768F"/>
    <w:rsid w:val="07BA7C7F"/>
    <w:rsid w:val="07C3443C"/>
    <w:rsid w:val="08476613"/>
    <w:rsid w:val="084876D1"/>
    <w:rsid w:val="09026D66"/>
    <w:rsid w:val="090B11F4"/>
    <w:rsid w:val="0A2E4EB6"/>
    <w:rsid w:val="0A611FB0"/>
    <w:rsid w:val="0A6D05E4"/>
    <w:rsid w:val="0AC520F0"/>
    <w:rsid w:val="0B21162A"/>
    <w:rsid w:val="0B4336E5"/>
    <w:rsid w:val="0B557DD5"/>
    <w:rsid w:val="0B882B4F"/>
    <w:rsid w:val="0BED1442"/>
    <w:rsid w:val="0C595DFB"/>
    <w:rsid w:val="0C7A5D15"/>
    <w:rsid w:val="0CD00AF9"/>
    <w:rsid w:val="0CFEBB4E"/>
    <w:rsid w:val="0D0A4F7E"/>
    <w:rsid w:val="0D0B27DC"/>
    <w:rsid w:val="0D7C3599"/>
    <w:rsid w:val="0E003458"/>
    <w:rsid w:val="0E1F036C"/>
    <w:rsid w:val="0E26072A"/>
    <w:rsid w:val="0EB33F18"/>
    <w:rsid w:val="0F1410FB"/>
    <w:rsid w:val="0F6A2898"/>
    <w:rsid w:val="0F923480"/>
    <w:rsid w:val="1056158D"/>
    <w:rsid w:val="10F929CB"/>
    <w:rsid w:val="10FD39C4"/>
    <w:rsid w:val="10FF31A4"/>
    <w:rsid w:val="1142269D"/>
    <w:rsid w:val="11450985"/>
    <w:rsid w:val="11CA45A9"/>
    <w:rsid w:val="11E8712A"/>
    <w:rsid w:val="11FE3AAA"/>
    <w:rsid w:val="122451E5"/>
    <w:rsid w:val="126B62A8"/>
    <w:rsid w:val="12951F13"/>
    <w:rsid w:val="12B1037D"/>
    <w:rsid w:val="12CC4CD9"/>
    <w:rsid w:val="13326CE6"/>
    <w:rsid w:val="14284AED"/>
    <w:rsid w:val="15CF1AC0"/>
    <w:rsid w:val="17083B88"/>
    <w:rsid w:val="1742163F"/>
    <w:rsid w:val="176E53C3"/>
    <w:rsid w:val="1805797E"/>
    <w:rsid w:val="18124080"/>
    <w:rsid w:val="182E453B"/>
    <w:rsid w:val="189A656F"/>
    <w:rsid w:val="198202DA"/>
    <w:rsid w:val="19AF7A44"/>
    <w:rsid w:val="1A6109EF"/>
    <w:rsid w:val="1B424E9E"/>
    <w:rsid w:val="1BB07761"/>
    <w:rsid w:val="1C2A54A9"/>
    <w:rsid w:val="1C3737FD"/>
    <w:rsid w:val="1C6C3736"/>
    <w:rsid w:val="1C88403A"/>
    <w:rsid w:val="1CB729A5"/>
    <w:rsid w:val="1CC56B97"/>
    <w:rsid w:val="1D34682A"/>
    <w:rsid w:val="1D4A73D5"/>
    <w:rsid w:val="1D9C2D67"/>
    <w:rsid w:val="1DAF458D"/>
    <w:rsid w:val="1DE34574"/>
    <w:rsid w:val="1F77716A"/>
    <w:rsid w:val="1F825A11"/>
    <w:rsid w:val="206034DD"/>
    <w:rsid w:val="20DF6845"/>
    <w:rsid w:val="21813E71"/>
    <w:rsid w:val="226B2757"/>
    <w:rsid w:val="233B4784"/>
    <w:rsid w:val="233E5923"/>
    <w:rsid w:val="236A6149"/>
    <w:rsid w:val="23B146B9"/>
    <w:rsid w:val="23FF2D59"/>
    <w:rsid w:val="240038BA"/>
    <w:rsid w:val="240A65B7"/>
    <w:rsid w:val="263D5951"/>
    <w:rsid w:val="265E582C"/>
    <w:rsid w:val="26E147D1"/>
    <w:rsid w:val="27004B43"/>
    <w:rsid w:val="277025E4"/>
    <w:rsid w:val="27B248A0"/>
    <w:rsid w:val="283F1644"/>
    <w:rsid w:val="287C6FB4"/>
    <w:rsid w:val="28B4796C"/>
    <w:rsid w:val="29770D57"/>
    <w:rsid w:val="29A000F0"/>
    <w:rsid w:val="29D21E13"/>
    <w:rsid w:val="2A053397"/>
    <w:rsid w:val="2AB554B8"/>
    <w:rsid w:val="2B0377CD"/>
    <w:rsid w:val="2B6B66AA"/>
    <w:rsid w:val="2BFE2EF0"/>
    <w:rsid w:val="2C1E18A5"/>
    <w:rsid w:val="2C604703"/>
    <w:rsid w:val="2D1136DF"/>
    <w:rsid w:val="2D2B5CBF"/>
    <w:rsid w:val="2D8C755C"/>
    <w:rsid w:val="2DA02D04"/>
    <w:rsid w:val="2DFD193C"/>
    <w:rsid w:val="2E9F6859"/>
    <w:rsid w:val="2EBF0837"/>
    <w:rsid w:val="2EC544A9"/>
    <w:rsid w:val="2F0C26B1"/>
    <w:rsid w:val="2F116303"/>
    <w:rsid w:val="2FC614E6"/>
    <w:rsid w:val="30236790"/>
    <w:rsid w:val="30802486"/>
    <w:rsid w:val="31175173"/>
    <w:rsid w:val="314D12BC"/>
    <w:rsid w:val="316F250C"/>
    <w:rsid w:val="31BD13AC"/>
    <w:rsid w:val="31C63837"/>
    <w:rsid w:val="32082F98"/>
    <w:rsid w:val="329817BE"/>
    <w:rsid w:val="32A6143E"/>
    <w:rsid w:val="336D09C0"/>
    <w:rsid w:val="354A37A9"/>
    <w:rsid w:val="36273CF4"/>
    <w:rsid w:val="36827C07"/>
    <w:rsid w:val="36AA5F52"/>
    <w:rsid w:val="36C058A7"/>
    <w:rsid w:val="36E000FD"/>
    <w:rsid w:val="374146AF"/>
    <w:rsid w:val="37D36EBD"/>
    <w:rsid w:val="38E57619"/>
    <w:rsid w:val="399731E4"/>
    <w:rsid w:val="3ADE39A4"/>
    <w:rsid w:val="3AFB1A4C"/>
    <w:rsid w:val="3B610B0E"/>
    <w:rsid w:val="3BF672B3"/>
    <w:rsid w:val="3BF67B6E"/>
    <w:rsid w:val="3C132F7E"/>
    <w:rsid w:val="3C530331"/>
    <w:rsid w:val="3CBB22B3"/>
    <w:rsid w:val="3CC7093B"/>
    <w:rsid w:val="3CC80DC0"/>
    <w:rsid w:val="3D1309DF"/>
    <w:rsid w:val="3D217D96"/>
    <w:rsid w:val="3D5275AC"/>
    <w:rsid w:val="3DED65A8"/>
    <w:rsid w:val="3DFE4E4B"/>
    <w:rsid w:val="3E160417"/>
    <w:rsid w:val="3E4F50AC"/>
    <w:rsid w:val="40161B73"/>
    <w:rsid w:val="4079165E"/>
    <w:rsid w:val="41AD1AA2"/>
    <w:rsid w:val="41B20E4F"/>
    <w:rsid w:val="41D31F00"/>
    <w:rsid w:val="42B76840"/>
    <w:rsid w:val="43316970"/>
    <w:rsid w:val="4421165A"/>
    <w:rsid w:val="44467526"/>
    <w:rsid w:val="44CF4655"/>
    <w:rsid w:val="45A87853"/>
    <w:rsid w:val="45AD0B65"/>
    <w:rsid w:val="46901EEE"/>
    <w:rsid w:val="469C74D2"/>
    <w:rsid w:val="46DC1114"/>
    <w:rsid w:val="46FA6D28"/>
    <w:rsid w:val="473F39FE"/>
    <w:rsid w:val="476D2E32"/>
    <w:rsid w:val="47801D21"/>
    <w:rsid w:val="47FF5A3B"/>
    <w:rsid w:val="48F9688C"/>
    <w:rsid w:val="490B0284"/>
    <w:rsid w:val="492D17D3"/>
    <w:rsid w:val="493A3870"/>
    <w:rsid w:val="4A1207ED"/>
    <w:rsid w:val="4A9D77CC"/>
    <w:rsid w:val="4AF5079B"/>
    <w:rsid w:val="4B345CA5"/>
    <w:rsid w:val="4B701753"/>
    <w:rsid w:val="4BEB2AE8"/>
    <w:rsid w:val="4C181618"/>
    <w:rsid w:val="4C3E6663"/>
    <w:rsid w:val="4C6D3066"/>
    <w:rsid w:val="4CB3745D"/>
    <w:rsid w:val="4D391693"/>
    <w:rsid w:val="4DA93660"/>
    <w:rsid w:val="4DD406E5"/>
    <w:rsid w:val="4DF31F55"/>
    <w:rsid w:val="4E535897"/>
    <w:rsid w:val="4F195BC9"/>
    <w:rsid w:val="4F714843"/>
    <w:rsid w:val="4FCE528B"/>
    <w:rsid w:val="5004002B"/>
    <w:rsid w:val="500A528D"/>
    <w:rsid w:val="50D87915"/>
    <w:rsid w:val="50DB5F45"/>
    <w:rsid w:val="510B4945"/>
    <w:rsid w:val="511D7E14"/>
    <w:rsid w:val="51554269"/>
    <w:rsid w:val="516A2E8A"/>
    <w:rsid w:val="517134A1"/>
    <w:rsid w:val="51BB37A4"/>
    <w:rsid w:val="52163B23"/>
    <w:rsid w:val="523D322D"/>
    <w:rsid w:val="52C01CAC"/>
    <w:rsid w:val="530335BC"/>
    <w:rsid w:val="535F2703"/>
    <w:rsid w:val="549741F3"/>
    <w:rsid w:val="56146D24"/>
    <w:rsid w:val="56547F9B"/>
    <w:rsid w:val="568D63A8"/>
    <w:rsid w:val="569D71D3"/>
    <w:rsid w:val="570E289D"/>
    <w:rsid w:val="57211AEC"/>
    <w:rsid w:val="57AF4592"/>
    <w:rsid w:val="5813797A"/>
    <w:rsid w:val="58344842"/>
    <w:rsid w:val="588E1D40"/>
    <w:rsid w:val="58E4063C"/>
    <w:rsid w:val="58F356A0"/>
    <w:rsid w:val="58FB4926"/>
    <w:rsid w:val="5A8C5C64"/>
    <w:rsid w:val="5B0A3C7C"/>
    <w:rsid w:val="5C145D5F"/>
    <w:rsid w:val="5C8850C2"/>
    <w:rsid w:val="5D0201CA"/>
    <w:rsid w:val="5DE43C4B"/>
    <w:rsid w:val="5E256662"/>
    <w:rsid w:val="5E8D0FF0"/>
    <w:rsid w:val="5EA92E5B"/>
    <w:rsid w:val="5F312B5A"/>
    <w:rsid w:val="5F3A544C"/>
    <w:rsid w:val="5F421F4F"/>
    <w:rsid w:val="5F932967"/>
    <w:rsid w:val="600C4334"/>
    <w:rsid w:val="607C007C"/>
    <w:rsid w:val="60EE637C"/>
    <w:rsid w:val="610F4386"/>
    <w:rsid w:val="610F76A0"/>
    <w:rsid w:val="613B2291"/>
    <w:rsid w:val="616F6C82"/>
    <w:rsid w:val="61C23CA5"/>
    <w:rsid w:val="625B5AF2"/>
    <w:rsid w:val="62A91F52"/>
    <w:rsid w:val="62B07C56"/>
    <w:rsid w:val="64350E40"/>
    <w:rsid w:val="64766BFD"/>
    <w:rsid w:val="647D0508"/>
    <w:rsid w:val="6537230D"/>
    <w:rsid w:val="656325C7"/>
    <w:rsid w:val="65BF2B26"/>
    <w:rsid w:val="65CF3090"/>
    <w:rsid w:val="65D57A52"/>
    <w:rsid w:val="668019BE"/>
    <w:rsid w:val="668147BE"/>
    <w:rsid w:val="66A71241"/>
    <w:rsid w:val="67CB7D39"/>
    <w:rsid w:val="69316E1A"/>
    <w:rsid w:val="69554902"/>
    <w:rsid w:val="69A94B4A"/>
    <w:rsid w:val="69AD798C"/>
    <w:rsid w:val="69C70FA3"/>
    <w:rsid w:val="69E5430E"/>
    <w:rsid w:val="6A197EE3"/>
    <w:rsid w:val="6A4F6540"/>
    <w:rsid w:val="6A733F65"/>
    <w:rsid w:val="6AAD748A"/>
    <w:rsid w:val="6B4F02DD"/>
    <w:rsid w:val="6B68175F"/>
    <w:rsid w:val="6B8E27EF"/>
    <w:rsid w:val="6C360AF8"/>
    <w:rsid w:val="6C6B3009"/>
    <w:rsid w:val="6C6B3214"/>
    <w:rsid w:val="6C747BB9"/>
    <w:rsid w:val="6D3D14C4"/>
    <w:rsid w:val="6DF26FFC"/>
    <w:rsid w:val="6E094282"/>
    <w:rsid w:val="6ED34999"/>
    <w:rsid w:val="6F29157B"/>
    <w:rsid w:val="6F531BF4"/>
    <w:rsid w:val="700F486D"/>
    <w:rsid w:val="701074C0"/>
    <w:rsid w:val="707F51EF"/>
    <w:rsid w:val="71833EC6"/>
    <w:rsid w:val="718D4E0D"/>
    <w:rsid w:val="71AE7AA3"/>
    <w:rsid w:val="71CA2249"/>
    <w:rsid w:val="721E4A5D"/>
    <w:rsid w:val="72EE56CB"/>
    <w:rsid w:val="73406D5B"/>
    <w:rsid w:val="738E33C3"/>
    <w:rsid w:val="73FB6630"/>
    <w:rsid w:val="750B5BF1"/>
    <w:rsid w:val="75B51FC0"/>
    <w:rsid w:val="75B60031"/>
    <w:rsid w:val="76DD091D"/>
    <w:rsid w:val="77466E92"/>
    <w:rsid w:val="774B26E2"/>
    <w:rsid w:val="77720CA8"/>
    <w:rsid w:val="77ED6F44"/>
    <w:rsid w:val="78224413"/>
    <w:rsid w:val="78FD1F20"/>
    <w:rsid w:val="79870A12"/>
    <w:rsid w:val="7A1C6325"/>
    <w:rsid w:val="7A7632AD"/>
    <w:rsid w:val="7AC8434A"/>
    <w:rsid w:val="7B3910B5"/>
    <w:rsid w:val="7B4C7884"/>
    <w:rsid w:val="7B902D83"/>
    <w:rsid w:val="7BAB7A6D"/>
    <w:rsid w:val="7D5B7B53"/>
    <w:rsid w:val="7D710817"/>
    <w:rsid w:val="7DEC566F"/>
    <w:rsid w:val="7F8F3BEC"/>
    <w:rsid w:val="7FD64A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4882</Words>
  <Characters>5349</Characters>
  <Lines>0</Lines>
  <Paragraphs>0</Paragraphs>
  <TotalTime>69</TotalTime>
  <ScaleCrop>false</ScaleCrop>
  <LinksUpToDate>false</LinksUpToDate>
  <CharactersWithSpaces>5442</CharactersWithSpaces>
  <Application>WPS Office_12.1.0.15673_F1E327BC-269C-435d-A152-05C5408002CA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Dragon King</cp:lastModifiedBy>
  <dcterms:modified xsi:type="dcterms:W3CDTF">2023-09-19T05:36:08Z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2052-12.1.0.15673</vt:lpwstr>
  </property>
  <property fmtid="{D5CDD505-2E9C-101B-9397-08002B2CF9AE}" pid="3" name="ICV">
    <vt:lpwstr>58240A701613457BB24A0FE0F01EE863</vt:lpwstr>
  </property>
</Properties>
</file>