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裕民县文化馆</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 w:eastAsia="仿宋_GB2312"/>
          <w:sz w:val="32"/>
          <w:szCs w:val="32"/>
          <w:highlight w:val="none"/>
        </w:rPr>
      </w:pPr>
      <w:bookmarkStart w:id="4" w:name="_Toc31238"/>
      <w:bookmarkStart w:id="5" w:name="_Toc2151"/>
      <w:r>
        <w:rPr>
          <w:rFonts w:hint="eastAsia" w:ascii="仿宋_GB2312" w:hAnsi="仿宋" w:eastAsia="仿宋_GB2312"/>
          <w:sz w:val="32"/>
          <w:szCs w:val="32"/>
          <w:highlight w:val="none"/>
        </w:rPr>
        <w:t>（1）负责宣传国家文化方针、政策和法令，开展文化科学知识的普及宣传。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 w:eastAsia="仿宋_GB2312"/>
          <w:sz w:val="32"/>
          <w:szCs w:val="32"/>
          <w:highlight w:val="none"/>
        </w:rPr>
      </w:pPr>
      <w:r>
        <w:rPr>
          <w:rFonts w:hint="eastAsia" w:ascii="仿宋_GB2312" w:hAnsi="仿宋" w:eastAsia="仿宋_GB2312"/>
          <w:sz w:val="32"/>
          <w:szCs w:val="32"/>
          <w:highlight w:val="none"/>
        </w:rPr>
        <w:t>（2）组织开展健康有益、积极向上、丰富多彩的群众文化系列活动，举办各类艺术展览活动和文化下乡活动。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 w:eastAsia="仿宋_GB2312"/>
          <w:sz w:val="32"/>
          <w:szCs w:val="32"/>
          <w:highlight w:val="none"/>
        </w:rPr>
      </w:pPr>
      <w:r>
        <w:rPr>
          <w:rFonts w:hint="eastAsia" w:ascii="仿宋_GB2312" w:hAnsi="仿宋" w:eastAsia="仿宋_GB2312"/>
          <w:sz w:val="32"/>
          <w:szCs w:val="32"/>
          <w:highlight w:val="none"/>
        </w:rPr>
        <w:t>（3）坚持文艺的“二为方向”和“双百方针”，示范性的组织、开展群众文体活动辅导、培训文体骨干，辅导、培养、挖掘文艺新人。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 w:eastAsia="仿宋_GB2312"/>
          <w:sz w:val="32"/>
          <w:szCs w:val="32"/>
          <w:highlight w:val="none"/>
        </w:rPr>
      </w:pPr>
      <w:r>
        <w:rPr>
          <w:rFonts w:hint="eastAsia" w:ascii="仿宋_GB2312" w:hAnsi="仿宋" w:eastAsia="仿宋_GB2312"/>
          <w:sz w:val="32"/>
          <w:szCs w:val="32"/>
          <w:highlight w:val="none"/>
        </w:rPr>
        <w:t>（4）组织全县业务文艺爱好者积极开展社区、广场、企业、校园、乡村等各种群众文化演出活动。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 w:eastAsia="仿宋_GB2312"/>
          <w:sz w:val="32"/>
          <w:szCs w:val="32"/>
          <w:highlight w:val="none"/>
        </w:rPr>
      </w:pPr>
      <w:r>
        <w:rPr>
          <w:rFonts w:hint="eastAsia" w:ascii="仿宋_GB2312" w:hAnsi="仿宋" w:eastAsia="仿宋_GB2312"/>
          <w:sz w:val="32"/>
          <w:szCs w:val="32"/>
          <w:highlight w:val="none"/>
        </w:rPr>
        <w:t>（5）组织音乐、舞蹈、美术、书法、小品、摄影等各种群众文化艺术门类的创作；创作贴近实际、贴近群众、贴近生活的优秀文艺作品，使文化馆成为吸引并满足群众求知、求乐、求美的文化艺术活动中心。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 w:eastAsia="仿宋_GB2312"/>
          <w:sz w:val="32"/>
          <w:szCs w:val="32"/>
          <w:highlight w:val="none"/>
        </w:rPr>
      </w:pPr>
      <w:r>
        <w:rPr>
          <w:rFonts w:hint="eastAsia" w:ascii="仿宋_GB2312" w:hAnsi="仿宋" w:eastAsia="仿宋_GB2312"/>
          <w:sz w:val="32"/>
          <w:szCs w:val="32"/>
          <w:highlight w:val="none"/>
        </w:rPr>
        <w:t>（6）指导乡镇文化站和各基层业务文化组织开展相关业务。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 w:eastAsia="仿宋_GB2312"/>
          <w:sz w:val="32"/>
          <w:szCs w:val="32"/>
          <w:highlight w:val="none"/>
        </w:rPr>
      </w:pPr>
      <w:r>
        <w:rPr>
          <w:rFonts w:hint="eastAsia" w:ascii="仿宋_GB2312" w:hAnsi="仿宋" w:eastAsia="仿宋_GB2312"/>
          <w:sz w:val="32"/>
          <w:szCs w:val="32"/>
          <w:highlight w:val="none"/>
        </w:rPr>
        <w:t>（7）承办县委、县政府和上级主管部门交办的其他事项。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 w:eastAsia="仿宋_GB2312"/>
          <w:sz w:val="32"/>
          <w:szCs w:val="32"/>
          <w:highlight w:val="none"/>
        </w:rPr>
      </w:pPr>
      <w:r>
        <w:rPr>
          <w:rFonts w:hint="eastAsia" w:ascii="仿宋_GB2312" w:hAnsi="仿宋" w:eastAsia="仿宋_GB2312"/>
          <w:sz w:val="32"/>
          <w:szCs w:val="32"/>
          <w:highlight w:val="none"/>
        </w:rPr>
        <w:t>（8）负责非物质文化遗产保护和研究。推动非物质文化遗产的保护、传承、普及、弘扬和振兴。</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黑体" w:hAnsi="黑体" w:eastAsia="黑体" w:cs="宋体"/>
          <w:bCs/>
          <w:color w:val="auto"/>
          <w:kern w:val="0"/>
          <w:sz w:val="32"/>
          <w:szCs w:val="32"/>
          <w:highlight w:val="none"/>
        </w:rPr>
      </w:pPr>
      <w:r>
        <w:rPr>
          <w:rFonts w:hint="eastAsia" w:ascii="仿宋_GB2312" w:hAnsi="仿宋" w:eastAsia="仿宋_GB2312"/>
          <w:sz w:val="32"/>
          <w:szCs w:val="32"/>
          <w:highlight w:val="none"/>
        </w:rPr>
        <w:t>（9）承办主管部门交办的其他事项。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hAnsi="Times New Roman" w:eastAsia="仿宋_GB2312" w:cs="Times New Roman"/>
          <w:color w:val="auto"/>
          <w:spacing w:val="0"/>
          <w:sz w:val="32"/>
          <w:szCs w:val="32"/>
          <w:highlight w:val="none"/>
          <w:lang w:val="en-US" w:eastAsia="zh-CN"/>
        </w:rPr>
        <w:t>裕民县文化馆</w:t>
      </w:r>
      <w:r>
        <w:rPr>
          <w:rFonts w:hint="eastAsia" w:ascii="仿宋_GB2312" w:hAnsi="Times New Roman" w:eastAsia="仿宋_GB2312" w:cs="Times New Roman"/>
          <w:color w:val="auto"/>
          <w:spacing w:val="0"/>
          <w:sz w:val="32"/>
          <w:szCs w:val="32"/>
          <w:highlight w:val="none"/>
          <w:lang w:eastAsia="zh-CN"/>
        </w:rPr>
        <w:t>2023年度，实有人数</w:t>
      </w:r>
      <w:r>
        <w:rPr>
          <w:rFonts w:hint="eastAsia" w:ascii="仿宋_GB2312" w:hAnsi="Times New Roman" w:eastAsia="仿宋_GB2312" w:cs="Times New Roman"/>
          <w:color w:val="auto"/>
          <w:spacing w:val="0"/>
          <w:sz w:val="32"/>
          <w:szCs w:val="32"/>
          <w:highlight w:val="none"/>
          <w:lang w:val="zh-CN" w:eastAsia="zh-CN"/>
        </w:rPr>
        <w:t>38</w:t>
      </w:r>
      <w:r>
        <w:rPr>
          <w:rFonts w:hint="eastAsia" w:ascii="仿宋_GB2312" w:hAnsi="Times New Roman" w:eastAsia="仿宋_GB2312" w:cs="Times New Roman"/>
          <w:color w:val="auto"/>
          <w:spacing w:val="0"/>
          <w:sz w:val="32"/>
          <w:szCs w:val="32"/>
          <w:highlight w:val="none"/>
          <w:lang w:eastAsia="zh-CN"/>
        </w:rPr>
        <w:t>人，其中：在职人员</w:t>
      </w:r>
      <w:r>
        <w:rPr>
          <w:rFonts w:hint="eastAsia" w:ascii="仿宋_GB2312" w:hAnsi="Times New Roman" w:eastAsia="仿宋_GB2312" w:cs="Times New Roman"/>
          <w:color w:val="auto"/>
          <w:spacing w:val="0"/>
          <w:sz w:val="32"/>
          <w:szCs w:val="32"/>
          <w:highlight w:val="none"/>
          <w:lang w:val="zh-CN" w:eastAsia="zh-CN"/>
        </w:rPr>
        <w:t>16</w:t>
      </w:r>
      <w:r>
        <w:rPr>
          <w:rFonts w:hint="eastAsia" w:ascii="仿宋_GB2312" w:hAnsi="Times New Roman" w:eastAsia="仿宋_GB2312" w:cs="Times New Roman"/>
          <w:color w:val="auto"/>
          <w:spacing w:val="0"/>
          <w:sz w:val="32"/>
          <w:szCs w:val="32"/>
          <w:highlight w:val="none"/>
          <w:lang w:eastAsia="zh-CN"/>
        </w:rPr>
        <w:t>人，离休人员</w:t>
      </w:r>
      <w:r>
        <w:rPr>
          <w:rFonts w:hint="eastAsia" w:ascii="仿宋_GB2312" w:hAnsi="Times New Roman" w:eastAsia="仿宋_GB2312" w:cs="Times New Roman"/>
          <w:color w:val="auto"/>
          <w:spacing w:val="0"/>
          <w:sz w:val="32"/>
          <w:szCs w:val="32"/>
          <w:highlight w:val="none"/>
          <w:lang w:val="zh-CN" w:eastAsia="zh-CN"/>
        </w:rPr>
        <w:t>0</w:t>
      </w:r>
      <w:r>
        <w:rPr>
          <w:rFonts w:hint="eastAsia" w:ascii="仿宋_GB2312" w:hAnsi="Times New Roman" w:eastAsia="仿宋_GB2312" w:cs="Times New Roman"/>
          <w:color w:val="auto"/>
          <w:spacing w:val="0"/>
          <w:sz w:val="32"/>
          <w:szCs w:val="32"/>
          <w:highlight w:val="none"/>
          <w:lang w:eastAsia="zh-CN"/>
        </w:rPr>
        <w:t>人，退休人员</w:t>
      </w:r>
      <w:r>
        <w:rPr>
          <w:rFonts w:hint="eastAsia" w:ascii="仿宋_GB2312" w:hAnsi="Times New Roman" w:eastAsia="仿宋_GB2312" w:cs="Times New Roman"/>
          <w:color w:val="auto"/>
          <w:spacing w:val="0"/>
          <w:sz w:val="32"/>
          <w:szCs w:val="32"/>
          <w:highlight w:val="none"/>
          <w:lang w:val="zh-CN" w:eastAsia="zh-CN"/>
        </w:rPr>
        <w:t>22</w:t>
      </w:r>
      <w:r>
        <w:rPr>
          <w:rFonts w:hint="eastAsia" w:ascii="仿宋_GB2312" w:hAnsi="Times New Roman" w:eastAsia="仿宋_GB2312" w:cs="Times New Roman"/>
          <w:color w:val="auto"/>
          <w:spacing w:val="0"/>
          <w:sz w:val="32"/>
          <w:szCs w:val="32"/>
          <w:highlight w:val="none"/>
          <w:lang w:eastAsia="zh-CN"/>
        </w:rPr>
        <w:t>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sz w:val="32"/>
          <w:szCs w:val="32"/>
          <w:highlight w:val="none"/>
          <w:lang w:val="en-US" w:eastAsia="zh-CN"/>
        </w:rPr>
      </w:pPr>
      <w:r>
        <w:rPr>
          <w:rFonts w:hint="eastAsia" w:ascii="仿宋_GB2312" w:hAnsi="Times New Roman" w:eastAsia="仿宋_GB2312" w:cs="Times New Roman"/>
          <w:color w:val="auto"/>
          <w:spacing w:val="0"/>
          <w:sz w:val="32"/>
          <w:szCs w:val="32"/>
          <w:highlight w:val="none"/>
          <w:lang w:val="en-US" w:eastAsia="zh-CN"/>
        </w:rPr>
        <w:t>单位无下属预算单位，下设6个处室，分别是：办公室、财务室、录音室、美术室、舞蹈室、音乐室。</w:t>
      </w:r>
    </w:p>
    <w:p>
      <w:pPr>
        <w:pStyle w:val="2"/>
        <w:rPr>
          <w:rFonts w:hint="eastAsia" w:ascii="仿宋_GB2312" w:hAnsi="Times New Roman" w:eastAsia="仿宋_GB2312" w:cs="Times New Roman"/>
          <w:color w:val="auto"/>
          <w:spacing w:val="0"/>
          <w:sz w:val="32"/>
          <w:szCs w:val="32"/>
          <w:highlight w:val="none"/>
          <w:lang w:val="en-US" w:eastAsia="zh-CN"/>
        </w:rPr>
      </w:pPr>
    </w:p>
    <w:p>
      <w:pPr>
        <w:rPr>
          <w:rFonts w:hint="eastAsia" w:ascii="仿宋_GB2312" w:hAnsi="Times New Roman" w:eastAsia="仿宋_GB2312" w:cs="Times New Roman"/>
          <w:color w:val="auto"/>
          <w:spacing w:val="0"/>
          <w:sz w:val="32"/>
          <w:szCs w:val="32"/>
          <w:highlight w:val="none"/>
          <w:lang w:val="en-US" w:eastAsia="zh-CN"/>
        </w:rPr>
      </w:pPr>
    </w:p>
    <w:p>
      <w:pPr>
        <w:pStyle w:val="2"/>
        <w:rPr>
          <w:rFonts w:hint="eastAsia" w:ascii="仿宋_GB2312" w:hAnsi="Times New Roman" w:eastAsia="仿宋_GB2312" w:cs="Times New Roman"/>
          <w:color w:val="auto"/>
          <w:spacing w:val="0"/>
          <w:sz w:val="32"/>
          <w:szCs w:val="32"/>
          <w:highlight w:val="none"/>
          <w:lang w:val="en-US" w:eastAsia="zh-CN"/>
        </w:rPr>
      </w:pPr>
    </w:p>
    <w:p>
      <w:pPr>
        <w:rPr>
          <w:rFonts w:hint="eastAsia" w:ascii="仿宋_GB2312" w:hAnsi="Times New Roman" w:eastAsia="仿宋_GB2312" w:cs="Times New Roman"/>
          <w:color w:val="auto"/>
          <w:spacing w:val="0"/>
          <w:sz w:val="32"/>
          <w:szCs w:val="32"/>
          <w:highlight w:val="none"/>
          <w:lang w:val="en-US" w:eastAsia="zh-CN"/>
        </w:rPr>
      </w:pPr>
    </w:p>
    <w:p>
      <w:pPr>
        <w:pStyle w:val="2"/>
        <w:rPr>
          <w:rFonts w:hint="eastAsia" w:ascii="仿宋_GB2312" w:hAnsi="Times New Roman" w:eastAsia="仿宋_GB2312" w:cs="Times New Roman"/>
          <w:color w:val="auto"/>
          <w:spacing w:val="0"/>
          <w:sz w:val="32"/>
          <w:szCs w:val="32"/>
          <w:highlight w:val="none"/>
          <w:lang w:val="en-US" w:eastAsia="zh-CN"/>
        </w:rPr>
      </w:pPr>
    </w:p>
    <w:p>
      <w:pPr>
        <w:rPr>
          <w:rFonts w:hint="eastAsia" w:ascii="仿宋_GB2312" w:hAnsi="Times New Roman" w:eastAsia="仿宋_GB2312" w:cs="Times New Roman"/>
          <w:color w:val="auto"/>
          <w:spacing w:val="0"/>
          <w:sz w:val="32"/>
          <w:szCs w:val="32"/>
          <w:highlight w:val="none"/>
          <w:lang w:val="en-US" w:eastAsia="zh-CN"/>
        </w:rPr>
      </w:pPr>
    </w:p>
    <w:p>
      <w:pPr>
        <w:pStyle w:val="2"/>
        <w:rPr>
          <w:rFonts w:hint="eastAsia" w:ascii="仿宋_GB2312" w:hAnsi="Times New Roman" w:eastAsia="仿宋_GB2312" w:cs="Times New Roman"/>
          <w:color w:val="auto"/>
          <w:spacing w:val="0"/>
          <w:sz w:val="32"/>
          <w:szCs w:val="32"/>
          <w:highlight w:val="none"/>
          <w:lang w:val="en-US" w:eastAsia="zh-CN"/>
        </w:rPr>
      </w:pPr>
    </w:p>
    <w:p>
      <w:pPr>
        <w:rPr>
          <w:rFonts w:hint="eastAsia" w:ascii="仿宋_GB2312" w:hAnsi="Times New Roman" w:eastAsia="仿宋_GB2312" w:cs="Times New Roman"/>
          <w:color w:val="auto"/>
          <w:spacing w:val="0"/>
          <w:sz w:val="32"/>
          <w:szCs w:val="32"/>
          <w:highlight w:val="none"/>
          <w:lang w:val="en-US" w:eastAsia="zh-CN"/>
        </w:rPr>
      </w:pPr>
    </w:p>
    <w:p>
      <w:pPr>
        <w:pStyle w:val="2"/>
        <w:rPr>
          <w:rFonts w:hint="eastAsia" w:ascii="仿宋_GB2312" w:hAnsi="Times New Roman" w:eastAsia="仿宋_GB2312" w:cs="Times New Roman"/>
          <w:color w:val="auto"/>
          <w:spacing w:val="0"/>
          <w:sz w:val="32"/>
          <w:szCs w:val="32"/>
          <w:highlight w:val="none"/>
          <w:lang w:val="en-US" w:eastAsia="zh-CN"/>
        </w:rPr>
      </w:pPr>
    </w:p>
    <w:p>
      <w:pPr>
        <w:rPr>
          <w:rFonts w:hint="eastAsia" w:ascii="仿宋_GB2312" w:hAnsi="Times New Roman" w:eastAsia="仿宋_GB2312" w:cs="Times New Roman"/>
          <w:color w:val="auto"/>
          <w:spacing w:val="0"/>
          <w:sz w:val="32"/>
          <w:szCs w:val="32"/>
          <w:highlight w:val="none"/>
          <w:lang w:val="en-US" w:eastAsia="zh-CN"/>
        </w:rPr>
      </w:pPr>
    </w:p>
    <w:p>
      <w:pPr>
        <w:pStyle w:val="2"/>
        <w:rPr>
          <w:rFonts w:hint="eastAsia" w:ascii="仿宋_GB2312" w:hAnsi="Times New Roman" w:eastAsia="仿宋_GB2312" w:cs="Times New Roman"/>
          <w:color w:val="auto"/>
          <w:spacing w:val="0"/>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0"/>
        <w:rPr>
          <w:rFonts w:hint="eastAsia" w:ascii="黑体" w:hAnsi="黑体" w:eastAsia="黑体" w:cs="Times New Roman"/>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s="Times New Roman"/>
          <w:sz w:val="32"/>
          <w:szCs w:val="32"/>
          <w:highlight w:val="none"/>
        </w:rPr>
      </w:pPr>
      <w:bookmarkStart w:id="6" w:name="_Toc3092"/>
      <w:bookmarkStart w:id="7" w:name="_Toc29374"/>
      <w:r>
        <w:rPr>
          <w:rFonts w:hint="eastAsia" w:ascii="黑体" w:hAnsi="黑体" w:eastAsia="黑体" w:cs="Times New Roman"/>
          <w:sz w:val="32"/>
          <w:szCs w:val="32"/>
          <w:highlight w:val="none"/>
        </w:rPr>
        <w:t>第</w:t>
      </w:r>
      <w:r>
        <w:rPr>
          <w:rFonts w:hint="eastAsia" w:ascii="黑体" w:hAnsi="黑体" w:eastAsia="黑体" w:cs="Times New Roman"/>
          <w:sz w:val="32"/>
          <w:szCs w:val="32"/>
          <w:highlight w:val="none"/>
          <w:lang w:val="en-US" w:eastAsia="zh-CN"/>
        </w:rPr>
        <w:t>二</w:t>
      </w:r>
      <w:r>
        <w:rPr>
          <w:rFonts w:hint="eastAsia" w:ascii="黑体" w:hAnsi="黑体" w:eastAsia="黑体" w:cs="Times New Roman"/>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pacing w:val="0"/>
          <w:sz w:val="32"/>
          <w:szCs w:val="32"/>
          <w:highlight w:val="none"/>
          <w:lang w:val="en-US" w:eastAsia="zh-CN"/>
        </w:rPr>
        <w:t>收入总计</w:t>
      </w:r>
      <w:r>
        <w:rPr>
          <w:rFonts w:hint="eastAsia" w:ascii="仿宋_GB2312" w:eastAsia="仿宋_GB2312"/>
          <w:b/>
          <w:bCs/>
          <w:color w:val="auto"/>
          <w:spacing w:val="0"/>
          <w:sz w:val="32"/>
          <w:szCs w:val="32"/>
          <w:highlight w:val="none"/>
          <w:lang w:eastAsia="zh-CN"/>
        </w:rPr>
        <w:t>330.72万元，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330.72万元，使用非财政拨款结余0.00万元，年初结转和结余0.00万元。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2023</w:t>
      </w:r>
      <w:r>
        <w:rPr>
          <w:rFonts w:hint="eastAsia" w:ascii="仿宋_GB2312" w:eastAsia="仿宋_GB2312"/>
          <w:b/>
          <w:bCs/>
          <w:color w:val="auto"/>
          <w:spacing w:val="0"/>
          <w:sz w:val="32"/>
          <w:szCs w:val="32"/>
          <w:highlight w:val="none"/>
          <w:lang w:eastAsia="zh-CN"/>
        </w:rPr>
        <w:t>年</w:t>
      </w:r>
      <w:r>
        <w:rPr>
          <w:rFonts w:hint="eastAsia" w:ascii="仿宋_GB2312" w:eastAsia="仿宋_GB2312"/>
          <w:b/>
          <w:bCs/>
          <w:color w:val="auto"/>
          <w:spacing w:val="0"/>
          <w:sz w:val="32"/>
          <w:szCs w:val="32"/>
          <w:highlight w:val="none"/>
          <w:lang w:val="en-US" w:eastAsia="zh-CN"/>
        </w:rPr>
        <w:t>度</w:t>
      </w:r>
      <w:r>
        <w:rPr>
          <w:rFonts w:hint="eastAsia" w:ascii="仿宋_GB2312" w:eastAsia="仿宋_GB2312"/>
          <w:b/>
          <w:bCs/>
          <w:color w:val="auto"/>
          <w:spacing w:val="0"/>
          <w:sz w:val="32"/>
          <w:szCs w:val="32"/>
          <w:highlight w:val="none"/>
          <w:lang w:eastAsia="zh-CN"/>
        </w:rPr>
        <w:t>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eastAsia="zh-CN"/>
        </w:rPr>
        <w:t>330.72万元，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330.72万元，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增加31.65万元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增长10.58%</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人员工资调增与社保缴费基数增长，新增自治区非物质文化遗产保护项目经费10万元</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rPr>
        <w:t>本年收入</w:t>
      </w:r>
      <w:r>
        <w:rPr>
          <w:rFonts w:hint="eastAsia" w:ascii="仿宋_GB2312" w:eastAsia="仿宋_GB2312"/>
          <w:b/>
          <w:bCs/>
          <w:color w:val="auto"/>
          <w:sz w:val="32"/>
          <w:szCs w:val="32"/>
          <w:highlight w:val="none"/>
          <w:lang w:eastAsia="zh-CN"/>
        </w:rPr>
        <w:t>330.72</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zh-CN"/>
        </w:rPr>
        <w:t>330.72</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100.00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本年支出330.72万元，</w:t>
      </w:r>
      <w:r>
        <w:rPr>
          <w:rFonts w:hint="eastAsia" w:ascii="仿宋_GB2312" w:eastAsia="仿宋_GB2312"/>
          <w:color w:val="auto"/>
          <w:sz w:val="32"/>
          <w:szCs w:val="32"/>
          <w:highlight w:val="none"/>
          <w:lang w:val="zh-CN" w:eastAsia="zh-CN"/>
        </w:rPr>
        <w:t>其中：基本支出280.72万元，占84.88%；项目支出50.00万元，占15.12%；上缴上级支出0.00万元，占0.00%；经营支出0.00万元，占0.00%；对附属单位补助支出0.00万元，占0.00%。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2023年度财政拨款收入</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330.72</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330.72</w:t>
      </w:r>
      <w:r>
        <w:rPr>
          <w:rFonts w:hint="eastAsia" w:ascii="仿宋_GB2312" w:eastAsia="仿宋_GB2312"/>
          <w:color w:val="auto"/>
          <w:spacing w:val="0"/>
          <w:sz w:val="32"/>
          <w:szCs w:val="32"/>
          <w:highlight w:val="none"/>
          <w:lang w:eastAsia="zh-CN"/>
        </w:rPr>
        <w:t>万元。</w:t>
      </w:r>
      <w:r>
        <w:rPr>
          <w:rFonts w:hint="eastAsia" w:ascii="仿宋_GB2312" w:eastAsia="仿宋_GB2312"/>
          <w:b/>
          <w:bCs/>
          <w:color w:val="auto"/>
          <w:spacing w:val="0"/>
          <w:sz w:val="32"/>
          <w:szCs w:val="32"/>
          <w:highlight w:val="none"/>
          <w:lang w:eastAsia="zh-CN"/>
        </w:rPr>
        <w:t>财政拨款支出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330.72</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330.72</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财政拨款收入支出总体与上年相比</w:t>
      </w:r>
      <w:r>
        <w:rPr>
          <w:rFonts w:hint="eastAsia" w:ascii="仿宋_GB2312" w:eastAsia="仿宋_GB2312"/>
          <w:b/>
          <w:bCs/>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增加31.65万元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增长10.58%，</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人员工资调整与社保缴费基数增长，新增自治区非物质文化遗产保护项目经费10万元</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311.15</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330.72</w:t>
      </w:r>
      <w:r>
        <w:rPr>
          <w:rFonts w:hint="eastAsia" w:ascii="仿宋_GB2312" w:eastAsia="仿宋_GB2312"/>
          <w:color w:val="auto"/>
          <w:spacing w:val="0"/>
          <w:sz w:val="32"/>
          <w:szCs w:val="32"/>
          <w:highlight w:val="none"/>
          <w:lang w:eastAsia="zh-CN"/>
        </w:rPr>
        <w:t>万元，预决算差异率6.29%，主要原因是：</w:t>
      </w:r>
      <w:r>
        <w:rPr>
          <w:rFonts w:hint="eastAsia" w:ascii="仿宋_GB2312" w:eastAsia="仿宋_GB2312"/>
          <w:color w:val="auto"/>
          <w:spacing w:val="0"/>
          <w:sz w:val="32"/>
          <w:szCs w:val="32"/>
          <w:highlight w:val="none"/>
          <w:lang w:val="en-US" w:eastAsia="zh-CN"/>
        </w:rPr>
        <w:t>人员工资调增与社保缴费基数增长</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2023年度一般公共预算财政拨款支出330.72万元，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zh-CN" w:eastAsia="zh-CN"/>
        </w:rPr>
        <w:t>100.00%</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增加31.65万元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增长10.58%，</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人员工资调整与社保缴费基数增长，新增自治区非物质文化遗产保护项目经费10万元</w:t>
      </w:r>
      <w:r>
        <w:rPr>
          <w:rFonts w:hint="eastAsia" w:ascii="仿宋_GB2312" w:hAnsi="仿宋_GB2312" w:eastAsia="仿宋_GB2312" w:cs="仿宋_GB2312"/>
          <w:kern w:val="0"/>
          <w:sz w:val="32"/>
          <w:szCs w:val="32"/>
          <w:highlight w:val="none"/>
        </w:rPr>
        <w:t>。</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311.15</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330.72</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6.29%</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人员工资调增与社保缴费基数增长</w:t>
      </w:r>
      <w:r>
        <w:rPr>
          <w:rFonts w:hint="eastAsia" w:ascii="仿宋_GB2312" w:eastAsia="仿宋_GB2312"/>
          <w:color w:val="auto"/>
          <w:spacing w:val="0"/>
          <w:sz w:val="32"/>
          <w:szCs w:val="32"/>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en-US" w:eastAsia="zh-CN" w:bidi="ar-SA"/>
        </w:rPr>
      </w:pPr>
      <w:r>
        <w:rPr>
          <w:rFonts w:hint="eastAsia" w:ascii="仿宋_GB2312" w:eastAsia="仿宋_GB2312" w:cs="Times New Roman"/>
          <w:color w:val="auto"/>
          <w:spacing w:val="0"/>
          <w:kern w:val="2"/>
          <w:sz w:val="32"/>
          <w:szCs w:val="32"/>
          <w:highlight w:val="none"/>
          <w:lang w:val="en-US" w:eastAsia="zh-CN" w:bidi="ar-SA"/>
        </w:rPr>
        <w:t>1</w:t>
      </w:r>
      <w:r>
        <w:rPr>
          <w:rFonts w:hint="default" w:ascii="仿宋_GB2312" w:hAnsi="Times New Roman" w:eastAsia="仿宋_GB2312" w:cs="Times New Roman"/>
          <w:color w:val="auto"/>
          <w:spacing w:val="0"/>
          <w:kern w:val="2"/>
          <w:sz w:val="32"/>
          <w:szCs w:val="32"/>
          <w:highlight w:val="none"/>
          <w:lang w:val="en-US"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科学技术支出（类）</w:t>
      </w:r>
      <w:r>
        <w:rPr>
          <w:rFonts w:hint="eastAsia" w:ascii="仿宋_GB2312" w:hAnsi="Times New Roman" w:eastAsia="仿宋_GB2312" w:cs="Times New Roman"/>
          <w:color w:val="auto"/>
          <w:spacing w:val="0"/>
          <w:kern w:val="2"/>
          <w:sz w:val="32"/>
          <w:szCs w:val="32"/>
          <w:highlight w:val="none"/>
          <w:lang w:val="zh-CN" w:eastAsia="zh-CN" w:bidi="ar-SA"/>
        </w:rPr>
        <w:t>7.78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2.35</w:t>
      </w:r>
      <w:r>
        <w:rPr>
          <w:rFonts w:hint="default" w:ascii="仿宋_GB2312" w:hAnsi="Times New Roman" w:eastAsia="仿宋_GB2312" w:cs="Times New Roman"/>
          <w:color w:val="auto"/>
          <w:spacing w:val="0"/>
          <w:kern w:val="2"/>
          <w:sz w:val="32"/>
          <w:szCs w:val="32"/>
          <w:highlight w:val="none"/>
          <w:lang w:val="en-US"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2</w:t>
      </w:r>
      <w:r>
        <w:rPr>
          <w:rFonts w:hint="default" w:ascii="仿宋_GB2312" w:hAnsi="Times New Roman" w:eastAsia="仿宋_GB2312" w:cs="Times New Roman"/>
          <w:color w:val="auto"/>
          <w:spacing w:val="0"/>
          <w:kern w:val="2"/>
          <w:sz w:val="32"/>
          <w:szCs w:val="32"/>
          <w:highlight w:val="none"/>
          <w:lang w:val="zh-CN" w:eastAsia="zh-CN" w:bidi="ar-SA"/>
        </w:rPr>
        <w:t>.文化旅游体育与传媒支出（类）</w:t>
      </w:r>
      <w:r>
        <w:rPr>
          <w:rFonts w:hint="eastAsia" w:ascii="仿宋_GB2312" w:hAnsi="Times New Roman" w:eastAsia="仿宋_GB2312" w:cs="Times New Roman"/>
          <w:color w:val="auto"/>
          <w:spacing w:val="0"/>
          <w:kern w:val="2"/>
          <w:sz w:val="32"/>
          <w:szCs w:val="32"/>
          <w:highlight w:val="none"/>
          <w:lang w:val="zh-CN" w:eastAsia="zh-CN" w:bidi="ar-SA"/>
        </w:rPr>
        <w:t>245.48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74.22</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3</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48.95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14.80</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4</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10.30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3.12</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5</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18.21</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5.51</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1.卫生健康支出（类）行政事业单位医疗（款）事业单位医疗（项）:支出决算数为10.30万元，比上年决算增加0.23万元，增长2.</w:t>
      </w:r>
      <w:r>
        <w:rPr>
          <w:rFonts w:hint="eastAsia" w:ascii="仿宋_GB2312" w:eastAsia="仿宋_GB2312" w:cs="Times New Roman"/>
          <w:color w:val="auto"/>
          <w:spacing w:val="0"/>
          <w:kern w:val="2"/>
          <w:sz w:val="32"/>
          <w:szCs w:val="32"/>
          <w:highlight w:val="none"/>
          <w:lang w:val="en-US" w:eastAsia="zh-CN" w:bidi="ar-SA"/>
        </w:rPr>
        <w:t>28</w:t>
      </w:r>
      <w:r>
        <w:rPr>
          <w:rFonts w:hint="eastAsia" w:ascii="仿宋_GB2312" w:hAnsi="Times New Roman" w:eastAsia="仿宋_GB2312" w:cs="Times New Roman"/>
          <w:color w:val="auto"/>
          <w:spacing w:val="0"/>
          <w:kern w:val="2"/>
          <w:sz w:val="32"/>
          <w:szCs w:val="32"/>
          <w:highlight w:val="none"/>
          <w:lang w:val="en-US" w:eastAsia="zh-CN" w:bidi="ar-SA"/>
        </w:rPr>
        <w:t>%，主要原因是：医疗保险缴费基数调增，支出比上年增加。</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2.科学技术支出（类）科学技术管理事务（款）其他科学技术管理事务支出（项）:支出决算数为7.78万元，比上年决算减少2.51万元，下降24.39%，主要原因是：县财聘人员减少，支出比上年减少</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3.住房保障支出（类）住房改革支出（款）住房公积金（项）:支出决算数为18.21万元，比上年决算增加1.23万元，增长7.2</w:t>
      </w:r>
      <w:r>
        <w:rPr>
          <w:rFonts w:hint="eastAsia" w:ascii="仿宋_GB2312" w:eastAsia="仿宋_GB2312" w:cs="Times New Roman"/>
          <w:color w:val="auto"/>
          <w:spacing w:val="0"/>
          <w:kern w:val="2"/>
          <w:sz w:val="32"/>
          <w:szCs w:val="32"/>
          <w:highlight w:val="none"/>
          <w:lang w:val="en-US" w:eastAsia="zh-CN" w:bidi="ar-SA"/>
        </w:rPr>
        <w:t>4</w:t>
      </w:r>
      <w:r>
        <w:rPr>
          <w:rFonts w:hint="eastAsia" w:ascii="仿宋_GB2312" w:hAnsi="Times New Roman" w:eastAsia="仿宋_GB2312" w:cs="Times New Roman"/>
          <w:color w:val="auto"/>
          <w:spacing w:val="0"/>
          <w:kern w:val="2"/>
          <w:sz w:val="32"/>
          <w:szCs w:val="32"/>
          <w:highlight w:val="none"/>
          <w:lang w:val="en-US" w:eastAsia="zh-CN" w:bidi="ar-SA"/>
        </w:rPr>
        <w:t>%，主要原因是：住房公积金缴费基数调增，支出比上年增加。</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4.文化旅游体育与传媒支出（类）文化和旅游（款）文化创作与保护（项）:支出决算数为10.00万元，比上年决算增加10.00万元，增长100%，主要原因是：本年新增自治区非物质文化遗产保护经费项目经费</w:t>
      </w:r>
      <w:r>
        <w:rPr>
          <w:rFonts w:hint="eastAsia" w:ascii="仿宋_GB2312" w:eastAsia="仿宋_GB2312" w:cs="Times New Roman"/>
          <w:color w:val="auto"/>
          <w:spacing w:val="0"/>
          <w:kern w:val="2"/>
          <w:sz w:val="32"/>
          <w:szCs w:val="32"/>
          <w:highlight w:val="none"/>
          <w:lang w:val="en-US" w:eastAsia="zh-CN" w:bidi="ar-SA"/>
        </w:rPr>
        <w:t>10万元</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hAnsi="Times New Roman" w:eastAsia="仿宋_GB2312" w:cs="Times New Roman"/>
          <w:color w:val="auto"/>
          <w:spacing w:val="0"/>
          <w:kern w:val="2"/>
          <w:sz w:val="32"/>
          <w:szCs w:val="32"/>
          <w:highlight w:val="none"/>
          <w:lang w:val="en-US"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5.文化旅游体育与传媒支出（类）文化和旅游（款）其他文化和旅游支出（项）:支出决算数为32.00万元，比上年决算减少8.00万元，下降20.00%，主要原因是：</w:t>
      </w:r>
      <w:r>
        <w:rPr>
          <w:rFonts w:hint="eastAsia" w:ascii="仿宋_GB2312" w:eastAsia="仿宋_GB2312" w:cs="Times New Roman"/>
          <w:color w:val="auto"/>
          <w:spacing w:val="0"/>
          <w:kern w:val="2"/>
          <w:sz w:val="32"/>
          <w:szCs w:val="32"/>
          <w:highlight w:val="none"/>
          <w:lang w:val="en-US" w:eastAsia="zh-CN" w:bidi="ar-SA"/>
        </w:rPr>
        <w:t>本年减少</w:t>
      </w:r>
      <w:r>
        <w:rPr>
          <w:rFonts w:hint="eastAsia" w:ascii="仿宋_GB2312" w:hAnsi="Times New Roman" w:eastAsia="仿宋_GB2312" w:cs="Times New Roman"/>
          <w:color w:val="auto"/>
          <w:spacing w:val="0"/>
          <w:kern w:val="2"/>
          <w:sz w:val="32"/>
          <w:szCs w:val="32"/>
          <w:highlight w:val="none"/>
          <w:lang w:val="en-US" w:eastAsia="zh-CN" w:bidi="ar-SA"/>
        </w:rPr>
        <w:t>自治区美术馆、公共图书馆</w:t>
      </w:r>
      <w:r>
        <w:rPr>
          <w:rFonts w:hint="eastAsia" w:ascii="仿宋_GB2312" w:eastAsia="仿宋_GB2312" w:cs="Times New Roman"/>
          <w:color w:val="auto"/>
          <w:spacing w:val="0"/>
          <w:kern w:val="2"/>
          <w:sz w:val="32"/>
          <w:szCs w:val="32"/>
          <w:highlight w:val="none"/>
          <w:lang w:val="en-US" w:eastAsia="zh-CN" w:bidi="ar-SA"/>
        </w:rPr>
        <w:t>、</w:t>
      </w:r>
      <w:r>
        <w:rPr>
          <w:rFonts w:hint="eastAsia" w:ascii="仿宋_GB2312" w:hAnsi="Times New Roman" w:eastAsia="仿宋_GB2312" w:cs="Times New Roman"/>
          <w:color w:val="auto"/>
          <w:spacing w:val="0"/>
          <w:kern w:val="2"/>
          <w:sz w:val="32"/>
          <w:szCs w:val="32"/>
          <w:highlight w:val="none"/>
          <w:lang w:val="en-US" w:eastAsia="zh-CN" w:bidi="ar-SA"/>
        </w:rPr>
        <w:t>文化馆免费开放补助资金</w:t>
      </w:r>
      <w:r>
        <w:rPr>
          <w:rFonts w:hint="eastAsia" w:ascii="仿宋_GB2312" w:eastAsia="仿宋_GB2312" w:cs="Times New Roman"/>
          <w:color w:val="auto"/>
          <w:spacing w:val="0"/>
          <w:kern w:val="2"/>
          <w:sz w:val="32"/>
          <w:szCs w:val="32"/>
          <w:highlight w:val="none"/>
          <w:lang w:val="en-US" w:eastAsia="zh-CN" w:bidi="ar-SA"/>
        </w:rPr>
        <w:t>8万元。</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6.社会保障和就业支出（类）行政事业单位养老支出（款）事业单位离退休（项）:支出决算数为12.48万元，比上年决算减少3.68万元，下降22.77%，主要原因是：按照医保局的要求，对退休人员医疗保险缴费进行退费，支出比上年下降。</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hAnsi="Times New Roman" w:eastAsia="仿宋_GB2312" w:cs="Times New Roman"/>
          <w:color w:val="auto"/>
          <w:spacing w:val="0"/>
          <w:kern w:val="2"/>
          <w:sz w:val="32"/>
          <w:szCs w:val="32"/>
          <w:highlight w:val="none"/>
          <w:lang w:val="en-US"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7.文化旅游体育与传媒支出（类）其他文化旅游体育与传媒支出（款）其他文化旅游体育与传媒支出（项）:支出决算数为8.00万元，比上年决算增加8.00万元，增长100%，主要原因是：</w:t>
      </w:r>
      <w:r>
        <w:rPr>
          <w:rFonts w:hint="eastAsia" w:ascii="仿宋_GB2312" w:eastAsia="仿宋_GB2312" w:cs="Times New Roman"/>
          <w:color w:val="auto"/>
          <w:spacing w:val="0"/>
          <w:kern w:val="2"/>
          <w:sz w:val="32"/>
          <w:szCs w:val="32"/>
          <w:highlight w:val="none"/>
          <w:lang w:val="en-US" w:eastAsia="zh-CN" w:bidi="ar-SA"/>
        </w:rPr>
        <w:t>本年新增</w:t>
      </w:r>
      <w:r>
        <w:rPr>
          <w:rFonts w:hint="eastAsia" w:ascii="仿宋_GB2312" w:hAnsi="Times New Roman" w:eastAsia="仿宋_GB2312" w:cs="Times New Roman"/>
          <w:color w:val="auto"/>
          <w:spacing w:val="0"/>
          <w:kern w:val="2"/>
          <w:sz w:val="32"/>
          <w:szCs w:val="32"/>
          <w:highlight w:val="none"/>
          <w:lang w:val="en-US" w:eastAsia="zh-CN" w:bidi="ar-SA"/>
        </w:rPr>
        <w:t>自治区美术馆、公共图书馆</w:t>
      </w:r>
      <w:r>
        <w:rPr>
          <w:rFonts w:hint="eastAsia" w:ascii="仿宋_GB2312" w:eastAsia="仿宋_GB2312" w:cs="Times New Roman"/>
          <w:color w:val="auto"/>
          <w:spacing w:val="0"/>
          <w:kern w:val="2"/>
          <w:sz w:val="32"/>
          <w:szCs w:val="32"/>
          <w:highlight w:val="none"/>
          <w:lang w:val="en-US" w:eastAsia="zh-CN" w:bidi="ar-SA"/>
        </w:rPr>
        <w:t>、</w:t>
      </w:r>
      <w:r>
        <w:rPr>
          <w:rFonts w:hint="eastAsia" w:ascii="仿宋_GB2312" w:hAnsi="Times New Roman" w:eastAsia="仿宋_GB2312" w:cs="Times New Roman"/>
          <w:color w:val="auto"/>
          <w:spacing w:val="0"/>
          <w:kern w:val="2"/>
          <w:sz w:val="32"/>
          <w:szCs w:val="32"/>
          <w:highlight w:val="none"/>
          <w:lang w:val="en-US" w:eastAsia="zh-CN" w:bidi="ar-SA"/>
        </w:rPr>
        <w:t>文化馆免费开放补助资金</w:t>
      </w:r>
      <w:r>
        <w:rPr>
          <w:rFonts w:hint="eastAsia" w:ascii="仿宋_GB2312" w:eastAsia="仿宋_GB2312" w:cs="Times New Roman"/>
          <w:color w:val="auto"/>
          <w:spacing w:val="0"/>
          <w:kern w:val="2"/>
          <w:sz w:val="32"/>
          <w:szCs w:val="32"/>
          <w:highlight w:val="none"/>
          <w:lang w:val="en-US" w:eastAsia="zh-CN" w:bidi="ar-SA"/>
        </w:rPr>
        <w:t>8万元</w:t>
      </w:r>
      <w:bookmarkStart w:id="48" w:name="_GoBack"/>
      <w:bookmarkEnd w:id="48"/>
      <w:r>
        <w:rPr>
          <w:rFonts w:hint="eastAsia" w:ascii="仿宋_GB2312" w:eastAsia="仿宋_GB2312" w:cs="Times New Roman"/>
          <w:color w:val="auto"/>
          <w:spacing w:val="0"/>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8.文化旅游体育与传媒支出（类）文化和旅游（款）群众文化（项）:支出决算数为195.48万元，比上年决算增加10.22万元，增长5.52%，主要原因是：人员工资调增</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en-US"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9.社会保障和就业支出（类）行政事业单位养老支出（款）机关事业单位职业年金缴费支出（项）:支出决算数为13.28万元，比上年决算增加13.28万元，增长100%，主要原因是：本年有退休人员职业年金支出。</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10.社会保障和就业支出（类）行政事业单位养老支出（款）机关事业单位基本养老保险缴费支出（项）:支出决算数为23.19万元，比上年决算增加2.87万元，增长14.11%，主要原因是：基本养老保险缴费基数调增，支出比上年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280.72</w:t>
      </w:r>
      <w:r>
        <w:rPr>
          <w:rFonts w:hint="eastAsia" w:ascii="仿宋_GB2312" w:eastAsia="仿宋_GB2312"/>
          <w:color w:val="auto"/>
          <w:sz w:val="32"/>
          <w:szCs w:val="32"/>
          <w:highlight w:val="none"/>
        </w:rPr>
        <w:t>万元，其中：</w:t>
      </w:r>
      <w:r>
        <w:rPr>
          <w:rFonts w:hint="eastAsia" w:ascii="仿宋_GB2312" w:eastAsia="仿宋_GB2312"/>
          <w:b/>
          <w:bCs/>
          <w:color w:val="auto"/>
          <w:sz w:val="32"/>
          <w:szCs w:val="32"/>
          <w:highlight w:val="none"/>
        </w:rPr>
        <w:t>人员经费</w:t>
      </w:r>
      <w:r>
        <w:rPr>
          <w:rFonts w:hint="eastAsia" w:ascii="仿宋_GB2312" w:eastAsia="仿宋_GB2312"/>
          <w:b/>
          <w:bCs/>
          <w:color w:val="auto"/>
          <w:sz w:val="32"/>
          <w:szCs w:val="32"/>
          <w:highlight w:val="none"/>
          <w:lang w:eastAsia="zh-CN"/>
        </w:rPr>
        <w:t>269.17</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基本工资、津贴补贴、奖金、绩效工资、机关事业单位基本养老保险缴费、职业年金缴费、职工基本医疗保险缴费、其他社会保障缴费、住房公积金、其他工资福利支出、退休费、生活补助、医疗费补助。</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b/>
          <w:bCs/>
          <w:color w:val="auto"/>
          <w:sz w:val="32"/>
          <w:szCs w:val="32"/>
          <w:highlight w:val="none"/>
        </w:rPr>
        <w:t>公用经费</w:t>
      </w:r>
      <w:r>
        <w:rPr>
          <w:rFonts w:hint="eastAsia" w:ascii="仿宋_GB2312" w:eastAsia="仿宋_GB2312"/>
          <w:b/>
          <w:bCs/>
          <w:color w:val="auto"/>
          <w:sz w:val="32"/>
          <w:szCs w:val="32"/>
          <w:highlight w:val="none"/>
          <w:lang w:eastAsia="zh-CN"/>
        </w:rPr>
        <w:t>11.54</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办公费、水费、电费、邮电费、取暖费、劳务费、工会经费、公务用车运行维护费、其他商品和服务支出。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2023年度</w:t>
      </w:r>
      <w:r>
        <w:rPr>
          <w:rFonts w:hint="eastAsia" w:ascii="仿宋_GB2312" w:eastAsia="仿宋_GB2312"/>
          <w:b/>
          <w:bCs/>
          <w:color w:val="auto"/>
          <w:sz w:val="32"/>
          <w:szCs w:val="32"/>
          <w:highlight w:val="none"/>
          <w:lang w:val="en-US" w:eastAsia="zh-CN"/>
        </w:rPr>
        <w:t>财政拨款</w:t>
      </w:r>
      <w:r>
        <w:rPr>
          <w:rFonts w:hint="eastAsia" w:ascii="仿宋_GB2312" w:eastAsia="仿宋_GB2312"/>
          <w:b/>
          <w:bCs/>
          <w:color w:val="auto"/>
          <w:sz w:val="32"/>
          <w:szCs w:val="32"/>
          <w:highlight w:val="none"/>
          <w:lang w:val="zh-CN" w:eastAsia="zh-CN"/>
        </w:rPr>
        <w:t>“三公”经费支出1.44万元，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0.56万元，下降28.00%，主要原因是：压缩公务用车一般支出，厉行节约。其中：因公出国（境）费支出0.00万元，占0.00%，比上年增加0.00万元，增长0.00%，主要原因是：我单位无因公出国（境）费支出；公务用车购置及运行维护费支出1.44万元，占100.00%，比上年减少0.56万元，下降28.00%，主要原因是：压缩公务用车一般支出，厉行节约；公务接待费支出0.00万元，占0.00%，比上年增加0.00万元，增长0.00%，主要原因是：我单位无公务接待费支出。</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b/>
          <w:bCs/>
          <w:color w:val="auto"/>
          <w:sz w:val="32"/>
          <w:szCs w:val="32"/>
          <w:highlight w:val="none"/>
          <w:lang w:val="zh-CN" w:eastAsia="zh-CN"/>
        </w:rPr>
      </w:pPr>
      <w:r>
        <w:rPr>
          <w:rFonts w:hint="eastAsia" w:ascii="仿宋_GB2312" w:eastAsia="仿宋_GB2312"/>
          <w:b/>
          <w:bCs/>
          <w:color w:val="auto"/>
          <w:sz w:val="32"/>
          <w:szCs w:val="32"/>
          <w:highlight w:val="none"/>
          <w:lang w:val="zh-CN" w:eastAsia="zh-CN"/>
        </w:rPr>
        <w:t>具体情况如下：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eastAsia="仿宋_GB2312"/>
          <w:color w:val="auto"/>
          <w:sz w:val="32"/>
          <w:szCs w:val="32"/>
          <w:highlight w:val="none"/>
          <w:lang w:val="en-US" w:eastAsia="zh-CN"/>
        </w:rPr>
        <w:t>无此项开支内容</w:t>
      </w:r>
      <w:r>
        <w:rPr>
          <w:rFonts w:hint="eastAsia" w:ascii="仿宋_GB2312" w:eastAsia="仿宋_GB2312"/>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公务用车购置及运行维护费1.44万元，其中：公务用车购置费0.00万元，公务用车运行维护费1.44万元。公务用车运行维护费开支内容包括车辆燃油费、</w:t>
      </w:r>
      <w:r>
        <w:rPr>
          <w:rFonts w:hint="eastAsia" w:ascii="仿宋_GB2312" w:eastAsia="仿宋_GB2312"/>
          <w:color w:val="auto"/>
          <w:sz w:val="32"/>
          <w:szCs w:val="32"/>
          <w:highlight w:val="none"/>
          <w:lang w:val="en-US" w:eastAsia="zh-CN"/>
        </w:rPr>
        <w:t>车辆</w:t>
      </w:r>
      <w:r>
        <w:rPr>
          <w:rFonts w:hint="eastAsia" w:ascii="仿宋_GB2312" w:eastAsia="仿宋_GB2312"/>
          <w:color w:val="auto"/>
          <w:sz w:val="32"/>
          <w:szCs w:val="32"/>
          <w:highlight w:val="none"/>
          <w:lang w:val="zh-CN" w:eastAsia="zh-CN"/>
        </w:rPr>
        <w:t>维修</w:t>
      </w:r>
      <w:r>
        <w:rPr>
          <w:rFonts w:hint="eastAsia" w:ascii="仿宋_GB2312" w:eastAsia="仿宋_GB2312"/>
          <w:color w:val="auto"/>
          <w:sz w:val="32"/>
          <w:szCs w:val="32"/>
          <w:highlight w:val="none"/>
          <w:lang w:val="en-US" w:eastAsia="zh-CN"/>
        </w:rPr>
        <w:t>维护费、车辆</w:t>
      </w:r>
      <w:r>
        <w:rPr>
          <w:rFonts w:hint="eastAsia" w:ascii="仿宋_GB2312" w:eastAsia="仿宋_GB2312"/>
          <w:color w:val="auto"/>
          <w:sz w:val="32"/>
          <w:szCs w:val="32"/>
          <w:highlight w:val="none"/>
          <w:lang w:val="zh-CN" w:eastAsia="zh-CN"/>
        </w:rPr>
        <w:t>保险费。公务用车购置数0辆，公务用车保有量1辆。国有资产占用情况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color w:val="auto"/>
          <w:sz w:val="32"/>
          <w:szCs w:val="32"/>
          <w:highlight w:val="none"/>
          <w:lang w:val="en-US" w:eastAsia="zh-CN"/>
        </w:rPr>
        <w:t>与公务用车保有量无差异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w:t>
      </w:r>
      <w:r>
        <w:rPr>
          <w:rFonts w:hint="eastAsia" w:ascii="仿宋_GB2312" w:eastAsia="仿宋_GB2312"/>
          <w:color w:val="auto"/>
          <w:sz w:val="32"/>
          <w:szCs w:val="32"/>
          <w:highlight w:val="none"/>
          <w:lang w:val="en-US" w:eastAsia="zh-CN"/>
        </w:rPr>
        <w:t>无此项开支内容</w:t>
      </w:r>
      <w:r>
        <w:rPr>
          <w:rFonts w:hint="eastAsia" w:ascii="仿宋_GB2312" w:eastAsia="仿宋_GB2312"/>
          <w:color w:val="auto"/>
          <w:sz w:val="32"/>
          <w:szCs w:val="32"/>
          <w:highlight w:val="none"/>
          <w:lang w:val="zh-CN" w:eastAsia="zh-CN"/>
        </w:rPr>
        <w:t>。单位全年安排的国内公务接待0批次，0人次。</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与</w:t>
      </w:r>
      <w:r>
        <w:rPr>
          <w:rFonts w:hint="eastAsia" w:ascii="仿宋_GB2312" w:eastAsia="仿宋_GB2312"/>
          <w:b/>
          <w:bCs/>
          <w:color w:val="auto"/>
          <w:sz w:val="32"/>
          <w:szCs w:val="32"/>
          <w:highlight w:val="none"/>
          <w:lang w:val="en-US" w:eastAsia="zh-CN"/>
        </w:rPr>
        <w:t>全年</w:t>
      </w:r>
      <w:r>
        <w:rPr>
          <w:rFonts w:hint="eastAsia" w:ascii="仿宋_GB2312" w:eastAsia="仿宋_GB2312"/>
          <w:b/>
          <w:bCs/>
          <w:color w:val="auto"/>
          <w:sz w:val="32"/>
          <w:szCs w:val="32"/>
          <w:highlight w:val="none"/>
          <w:lang w:val="zh-CN" w:eastAsia="zh-CN"/>
        </w:rPr>
        <w:t>预算相比</w:t>
      </w:r>
      <w:r>
        <w:rPr>
          <w:rFonts w:hint="eastAsia" w:ascii="仿宋_GB2312" w:eastAsia="仿宋_GB2312"/>
          <w:b/>
          <w:bCs/>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预算数1.44万元，决算数1.44万元，预决算差异率0.00%，主要原因是：财政拨款“三公”经费支出预算数和决算数无变化，预决算无差异。其中：因公出国（境）费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0.00万元，决算数0.00万元，预决算差异率0.00%，主要原因是：我单位未安排因公出国（境）费</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预决算无差异；公务用车购置费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预算数0.00万元，决算数0.00万元，预决算差异率0.00%，主要原因是：我单位未安排公务用车购置费</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预决算无差异；公务用车运行费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预算数1.44万元，决算数1.44万元，预决算差异率0.00%，主要原因是：公务用车运行费预算数和决算数无变化，预决算无差异；公务接待费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预算数0.00万元，决算数0.00万元，预决算差异率0.00%，主要原因是：我单位未安排公务接待费，预决算无差异。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val="zh-CN"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val="zh-CN" w:eastAsia="zh-CN"/>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bookmarkStart w:id="22" w:name="_Toc14519"/>
      <w:bookmarkStart w:id="23" w:name="_Toc13105"/>
      <w:r>
        <w:rPr>
          <w:rFonts w:hint="eastAsia" w:ascii="Times New Roman" w:hAnsi="Times New Roman" w:eastAsia="黑体" w:cs="Times New Roman"/>
          <w:color w:val="auto"/>
          <w:sz w:val="32"/>
          <w:szCs w:val="30"/>
          <w:highlight w:val="none"/>
          <w:lang w:val="zh-CN" w:eastAsia="zh-CN"/>
        </w:rPr>
        <w:t>（一）机关运行经费支出情况</w:t>
      </w:r>
      <w:bookmarkEnd w:id="22"/>
      <w:bookmarkEnd w:id="23"/>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bookmarkStart w:id="24" w:name="_Toc227"/>
      <w:bookmarkStart w:id="25" w:name="_Toc26704"/>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裕民县文化馆</w:t>
      </w:r>
      <w:r>
        <w:rPr>
          <w:rFonts w:hint="eastAsia" w:ascii="仿宋_GB2312" w:eastAsia="仿宋_GB2312"/>
          <w:color w:val="auto"/>
          <w:sz w:val="32"/>
          <w:szCs w:val="32"/>
          <w:highlight w:val="none"/>
          <w:lang w:val="zh-CN" w:eastAsia="zh-CN"/>
        </w:rPr>
        <w:t>（事业单位）公用经费支出11.54万元，比上年增加1.55万元，增长15.5</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本年新增图书馆公用取暖费支出</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2023年度政府采购支出总额11.23万元，其中：政府采购货物支出9.82万元、政府采购工程支出0.00万元、政府采购服务支出1.41万元。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授予中小企业合同金额11.23万元，占政府采购支出总额的100.00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zh-CN" w:eastAsia="zh-CN"/>
        </w:rPr>
        <w:t>，其中：授予小微企业合同金额11.23万元，占政府采购支出总额的100.00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截至2023</w:t>
      </w:r>
      <w:r>
        <w:rPr>
          <w:rFonts w:hint="eastAsia" w:ascii="仿宋_GB2312" w:eastAsia="仿宋_GB2312"/>
          <w:color w:val="auto"/>
          <w:sz w:val="32"/>
          <w:szCs w:val="32"/>
          <w:highlight w:val="none"/>
          <w:lang w:val="zh-CN" w:eastAsia="zh-CN"/>
        </w:rPr>
        <w:t>年</w:t>
      </w:r>
      <w:r>
        <w:rPr>
          <w:rFonts w:hint="eastAsia" w:ascii="仿宋_GB2312" w:eastAsia="仿宋_GB2312"/>
          <w:color w:val="auto"/>
          <w:sz w:val="32"/>
          <w:szCs w:val="32"/>
          <w:highlight w:val="none"/>
          <w:lang w:val="en-US" w:eastAsia="zh-CN"/>
        </w:rPr>
        <w:t>12月31日</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固定资产原值</w:t>
      </w:r>
      <w:r>
        <w:rPr>
          <w:rFonts w:hint="eastAsia" w:ascii="仿宋_GB2312" w:eastAsia="仿宋_GB2312"/>
          <w:color w:val="auto"/>
          <w:sz w:val="32"/>
          <w:szCs w:val="32"/>
          <w:highlight w:val="none"/>
          <w:lang w:val="zh-CN" w:eastAsia="zh-CN"/>
        </w:rPr>
        <w:t>531.41</w:t>
      </w:r>
      <w:r>
        <w:rPr>
          <w:rFonts w:hint="eastAsia" w:ascii="仿宋_GB2312" w:eastAsia="仿宋_GB2312"/>
          <w:color w:val="auto"/>
          <w:sz w:val="32"/>
          <w:szCs w:val="32"/>
          <w:highlight w:val="none"/>
          <w:lang w:val="en-US" w:eastAsia="zh-CN"/>
        </w:rPr>
        <w:t>万元，房</w:t>
      </w:r>
      <w:r>
        <w:rPr>
          <w:rFonts w:hint="eastAsia" w:ascii="仿宋_GB2312" w:eastAsia="仿宋_GB2312"/>
          <w:color w:val="auto"/>
          <w:sz w:val="32"/>
          <w:szCs w:val="32"/>
          <w:highlight w:val="none"/>
          <w:lang w:val="zh-CN" w:eastAsia="zh-CN"/>
        </w:rPr>
        <w:t>屋3210.0平方米，价值214.22万元。车辆1辆，价值20.00万元，其中：副部（省）级及以上领导用车0辆、主要</w:t>
      </w:r>
      <w:r>
        <w:rPr>
          <w:rFonts w:hint="eastAsia" w:ascii="仿宋_GB2312" w:eastAsia="仿宋_GB2312"/>
          <w:color w:val="auto"/>
          <w:sz w:val="32"/>
          <w:szCs w:val="32"/>
          <w:highlight w:val="none"/>
          <w:lang w:val="en-US" w:eastAsia="zh-CN"/>
        </w:rPr>
        <w:t>负责人</w:t>
      </w:r>
      <w:r>
        <w:rPr>
          <w:rFonts w:hint="eastAsia" w:ascii="仿宋_GB2312" w:eastAsia="仿宋_GB2312"/>
          <w:color w:val="auto"/>
          <w:sz w:val="32"/>
          <w:szCs w:val="32"/>
          <w:highlight w:val="none"/>
          <w:lang w:val="zh-CN" w:eastAsia="zh-CN"/>
        </w:rPr>
        <w:t>用车0辆、机要通信用车0辆、应急保障用车0辆、执法执勤用车0辆、特种专业技术用车0辆、离退休干部</w:t>
      </w:r>
      <w:r>
        <w:rPr>
          <w:rFonts w:hint="eastAsia" w:ascii="仿宋_GB2312" w:eastAsia="仿宋_GB2312"/>
          <w:color w:val="auto"/>
          <w:sz w:val="32"/>
          <w:szCs w:val="32"/>
          <w:highlight w:val="none"/>
          <w:lang w:val="en-US" w:eastAsia="zh-CN"/>
        </w:rPr>
        <w:t>服务</w:t>
      </w:r>
      <w:r>
        <w:rPr>
          <w:rFonts w:hint="eastAsia" w:ascii="仿宋_GB2312" w:eastAsia="仿宋_GB2312"/>
          <w:color w:val="auto"/>
          <w:sz w:val="32"/>
          <w:szCs w:val="32"/>
          <w:highlight w:val="none"/>
          <w:lang w:val="zh-CN" w:eastAsia="zh-CN"/>
        </w:rPr>
        <w:t>用车0辆、其他用车1辆，其他用车主要是：业务用车；单价100万元（含）以上设备（不含车辆）0</w:t>
      </w:r>
      <w:r>
        <w:rPr>
          <w:rFonts w:hint="eastAsia" w:ascii="仿宋_GB2312" w:eastAsia="仿宋_GB2312"/>
          <w:color w:val="auto"/>
          <w:sz w:val="32"/>
          <w:szCs w:val="32"/>
          <w:highlight w:val="none"/>
          <w:lang w:val="en-US" w:eastAsia="zh-CN"/>
        </w:rPr>
        <w:t>台</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根据预算绩效管理要求，我单位2023年度预算绩效管理整体支出绩效自评表1个，全年预算总额330.72万元，实际执行总额330.72万元；预算绩效评价项目2个，全年预算数50万元，全年执行数50万元。预算绩效管理取得的成效：一是绩效管理使单位工作效率明显提高，提高工作人员积极性和创造性。二是有利于资金合理使用，确保按时完成各项工作正常运转。发现的问题及原因：一是预算编制工作需更细化、合理性有待提高；二是上级专项资金执行慢，影响资金的执行率。下一步改进措施：一是提高预算编制的科学性、严谨性和可控性；二是加强资金支出过程监督和管理工作，进一步保障资金使用的规范化。具体项目自评情况附绩效自评表及自评报告。</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mNjA3ZGUwYTEzOGFiNzg2MzI2ZjE3MDVlMzg5MDEifQ=="/>
    <w:docVar w:name="KSO_WPS_MARK_KEY" w:val="41ee2a61-2d54-4f93-83be-afdb9a40d732"/>
  </w:docVars>
  <w:rsids>
    <w:rsidRoot w:val="00000000"/>
    <w:rsid w:val="00213C59"/>
    <w:rsid w:val="003210CE"/>
    <w:rsid w:val="005D226A"/>
    <w:rsid w:val="009C5D46"/>
    <w:rsid w:val="00B70D59"/>
    <w:rsid w:val="00EB779C"/>
    <w:rsid w:val="00F52A8D"/>
    <w:rsid w:val="0184008C"/>
    <w:rsid w:val="019404F8"/>
    <w:rsid w:val="01A4700E"/>
    <w:rsid w:val="01C65586"/>
    <w:rsid w:val="02333C77"/>
    <w:rsid w:val="02B51937"/>
    <w:rsid w:val="02BD3108"/>
    <w:rsid w:val="02C00B04"/>
    <w:rsid w:val="02D37AB1"/>
    <w:rsid w:val="02D75980"/>
    <w:rsid w:val="02F73D26"/>
    <w:rsid w:val="034C0A06"/>
    <w:rsid w:val="034D4FEF"/>
    <w:rsid w:val="035D1785"/>
    <w:rsid w:val="03736BD7"/>
    <w:rsid w:val="039F47CE"/>
    <w:rsid w:val="03E05CE8"/>
    <w:rsid w:val="03F973EE"/>
    <w:rsid w:val="043E5B56"/>
    <w:rsid w:val="04543838"/>
    <w:rsid w:val="048405C9"/>
    <w:rsid w:val="04C04386"/>
    <w:rsid w:val="04E87FC0"/>
    <w:rsid w:val="04FA68C4"/>
    <w:rsid w:val="053F5AE6"/>
    <w:rsid w:val="05680DC5"/>
    <w:rsid w:val="056A5D3F"/>
    <w:rsid w:val="057C0B0F"/>
    <w:rsid w:val="05BF003C"/>
    <w:rsid w:val="05EF4B48"/>
    <w:rsid w:val="05F76ECA"/>
    <w:rsid w:val="05FD740B"/>
    <w:rsid w:val="0638355B"/>
    <w:rsid w:val="06792773"/>
    <w:rsid w:val="06A33AF3"/>
    <w:rsid w:val="06B659E7"/>
    <w:rsid w:val="06DC076E"/>
    <w:rsid w:val="07093795"/>
    <w:rsid w:val="072273D4"/>
    <w:rsid w:val="072D78E0"/>
    <w:rsid w:val="072F53E8"/>
    <w:rsid w:val="073C518B"/>
    <w:rsid w:val="07804730"/>
    <w:rsid w:val="078A7169"/>
    <w:rsid w:val="079052BE"/>
    <w:rsid w:val="07B50362"/>
    <w:rsid w:val="08145C21"/>
    <w:rsid w:val="083B4800"/>
    <w:rsid w:val="08422688"/>
    <w:rsid w:val="085854ED"/>
    <w:rsid w:val="086F68AA"/>
    <w:rsid w:val="0879188F"/>
    <w:rsid w:val="08A0354D"/>
    <w:rsid w:val="08CD4C49"/>
    <w:rsid w:val="08CE0BA0"/>
    <w:rsid w:val="08E55FE3"/>
    <w:rsid w:val="08E859EB"/>
    <w:rsid w:val="09114954"/>
    <w:rsid w:val="095A5B83"/>
    <w:rsid w:val="096466E3"/>
    <w:rsid w:val="0968304D"/>
    <w:rsid w:val="09AF3D17"/>
    <w:rsid w:val="0A350279"/>
    <w:rsid w:val="0A7809B7"/>
    <w:rsid w:val="0A7B4867"/>
    <w:rsid w:val="0A840954"/>
    <w:rsid w:val="0A9928ED"/>
    <w:rsid w:val="0A9F7DB8"/>
    <w:rsid w:val="0AB353DE"/>
    <w:rsid w:val="0B61769D"/>
    <w:rsid w:val="0B8C3ECC"/>
    <w:rsid w:val="0B9C639D"/>
    <w:rsid w:val="0B9E7C67"/>
    <w:rsid w:val="0BB052B2"/>
    <w:rsid w:val="0BD33FFC"/>
    <w:rsid w:val="0BE97AC1"/>
    <w:rsid w:val="0C1C4780"/>
    <w:rsid w:val="0C3613A3"/>
    <w:rsid w:val="0C540061"/>
    <w:rsid w:val="0C5C25E7"/>
    <w:rsid w:val="0C5E519C"/>
    <w:rsid w:val="0C7227A7"/>
    <w:rsid w:val="0CA52EE8"/>
    <w:rsid w:val="0CB3568A"/>
    <w:rsid w:val="0CBD6988"/>
    <w:rsid w:val="0CD208AC"/>
    <w:rsid w:val="0D266881"/>
    <w:rsid w:val="0D4903E8"/>
    <w:rsid w:val="0D4F5378"/>
    <w:rsid w:val="0D56660D"/>
    <w:rsid w:val="0D7A4A46"/>
    <w:rsid w:val="0D95603F"/>
    <w:rsid w:val="0E0B1782"/>
    <w:rsid w:val="0E640559"/>
    <w:rsid w:val="0E686E2D"/>
    <w:rsid w:val="0EC063DE"/>
    <w:rsid w:val="0F1113DA"/>
    <w:rsid w:val="0F1403E2"/>
    <w:rsid w:val="0F78534A"/>
    <w:rsid w:val="0F89358A"/>
    <w:rsid w:val="0F8C6D51"/>
    <w:rsid w:val="0FB932FB"/>
    <w:rsid w:val="1044320A"/>
    <w:rsid w:val="105B0B5E"/>
    <w:rsid w:val="10D1492E"/>
    <w:rsid w:val="10D8393F"/>
    <w:rsid w:val="110158DB"/>
    <w:rsid w:val="112E58D0"/>
    <w:rsid w:val="112F20B4"/>
    <w:rsid w:val="114268E8"/>
    <w:rsid w:val="11531223"/>
    <w:rsid w:val="11731CAC"/>
    <w:rsid w:val="117858E5"/>
    <w:rsid w:val="119500A0"/>
    <w:rsid w:val="11A91090"/>
    <w:rsid w:val="11AB63C8"/>
    <w:rsid w:val="11C0733B"/>
    <w:rsid w:val="11C73885"/>
    <w:rsid w:val="11D50D17"/>
    <w:rsid w:val="120E0809"/>
    <w:rsid w:val="1259268D"/>
    <w:rsid w:val="127F665A"/>
    <w:rsid w:val="128152CC"/>
    <w:rsid w:val="12F7068C"/>
    <w:rsid w:val="133346BC"/>
    <w:rsid w:val="14207DC0"/>
    <w:rsid w:val="14624D8A"/>
    <w:rsid w:val="14786F08"/>
    <w:rsid w:val="14B932DA"/>
    <w:rsid w:val="150A66AF"/>
    <w:rsid w:val="152025B9"/>
    <w:rsid w:val="15334CD8"/>
    <w:rsid w:val="154C1139"/>
    <w:rsid w:val="155A5133"/>
    <w:rsid w:val="158C5B77"/>
    <w:rsid w:val="15CB4C65"/>
    <w:rsid w:val="16032131"/>
    <w:rsid w:val="160C2B5B"/>
    <w:rsid w:val="160D1149"/>
    <w:rsid w:val="163563C0"/>
    <w:rsid w:val="164315EF"/>
    <w:rsid w:val="16557DFE"/>
    <w:rsid w:val="167268FB"/>
    <w:rsid w:val="167D19EE"/>
    <w:rsid w:val="16D50C50"/>
    <w:rsid w:val="16D70497"/>
    <w:rsid w:val="16DD3616"/>
    <w:rsid w:val="16E120E1"/>
    <w:rsid w:val="16F7243A"/>
    <w:rsid w:val="171B3C26"/>
    <w:rsid w:val="17385A05"/>
    <w:rsid w:val="173B3901"/>
    <w:rsid w:val="1763410B"/>
    <w:rsid w:val="176747F9"/>
    <w:rsid w:val="17954A6E"/>
    <w:rsid w:val="17DC01A3"/>
    <w:rsid w:val="17E90AF3"/>
    <w:rsid w:val="180059E9"/>
    <w:rsid w:val="182B3D2E"/>
    <w:rsid w:val="184510FD"/>
    <w:rsid w:val="186770D9"/>
    <w:rsid w:val="186E0AF8"/>
    <w:rsid w:val="18D67FFC"/>
    <w:rsid w:val="190648B0"/>
    <w:rsid w:val="19071D6C"/>
    <w:rsid w:val="197751B4"/>
    <w:rsid w:val="19C73256"/>
    <w:rsid w:val="19D26CD4"/>
    <w:rsid w:val="19E60D19"/>
    <w:rsid w:val="1A362CF3"/>
    <w:rsid w:val="1A3E3450"/>
    <w:rsid w:val="1AC352B4"/>
    <w:rsid w:val="1ACB2F03"/>
    <w:rsid w:val="1ACC0D94"/>
    <w:rsid w:val="1AD67D28"/>
    <w:rsid w:val="1AD807E5"/>
    <w:rsid w:val="1B39345B"/>
    <w:rsid w:val="1B6D21B6"/>
    <w:rsid w:val="1BB03855"/>
    <w:rsid w:val="1BBC6FD2"/>
    <w:rsid w:val="1BFB2A1F"/>
    <w:rsid w:val="1C015D4A"/>
    <w:rsid w:val="1C290ED5"/>
    <w:rsid w:val="1C317E4F"/>
    <w:rsid w:val="1C472464"/>
    <w:rsid w:val="1D22799A"/>
    <w:rsid w:val="1D5C1A72"/>
    <w:rsid w:val="1DAF458D"/>
    <w:rsid w:val="1DE37D5A"/>
    <w:rsid w:val="1E086ACE"/>
    <w:rsid w:val="1E62130A"/>
    <w:rsid w:val="1E7D77C3"/>
    <w:rsid w:val="1E97358B"/>
    <w:rsid w:val="1EAA4A5F"/>
    <w:rsid w:val="1EE869A7"/>
    <w:rsid w:val="1F224B9C"/>
    <w:rsid w:val="1F6D5007"/>
    <w:rsid w:val="1F760AD1"/>
    <w:rsid w:val="1FA15E62"/>
    <w:rsid w:val="1FED69B6"/>
    <w:rsid w:val="203C2DA9"/>
    <w:rsid w:val="205D7D48"/>
    <w:rsid w:val="2064678E"/>
    <w:rsid w:val="20BF76AE"/>
    <w:rsid w:val="20DC1AB9"/>
    <w:rsid w:val="20DD6197"/>
    <w:rsid w:val="212631E0"/>
    <w:rsid w:val="21470290"/>
    <w:rsid w:val="214A5E61"/>
    <w:rsid w:val="21666848"/>
    <w:rsid w:val="217555A9"/>
    <w:rsid w:val="21A53757"/>
    <w:rsid w:val="21DE7814"/>
    <w:rsid w:val="221236C6"/>
    <w:rsid w:val="22253F77"/>
    <w:rsid w:val="22D7662C"/>
    <w:rsid w:val="23137CB6"/>
    <w:rsid w:val="23326B7F"/>
    <w:rsid w:val="235F05E5"/>
    <w:rsid w:val="2380045B"/>
    <w:rsid w:val="23BC04D2"/>
    <w:rsid w:val="23EF1892"/>
    <w:rsid w:val="23F8380A"/>
    <w:rsid w:val="23FA3560"/>
    <w:rsid w:val="2483647E"/>
    <w:rsid w:val="24A32D55"/>
    <w:rsid w:val="250A4CDC"/>
    <w:rsid w:val="251457F9"/>
    <w:rsid w:val="25292727"/>
    <w:rsid w:val="252E5CA9"/>
    <w:rsid w:val="256F7692"/>
    <w:rsid w:val="25BA2154"/>
    <w:rsid w:val="25C8773F"/>
    <w:rsid w:val="25D55539"/>
    <w:rsid w:val="261A6CE0"/>
    <w:rsid w:val="261E53D7"/>
    <w:rsid w:val="264A7253"/>
    <w:rsid w:val="26F0170C"/>
    <w:rsid w:val="26F15CF5"/>
    <w:rsid w:val="27201D62"/>
    <w:rsid w:val="27283660"/>
    <w:rsid w:val="27286E73"/>
    <w:rsid w:val="27CF2642"/>
    <w:rsid w:val="27DF4610"/>
    <w:rsid w:val="27E777F5"/>
    <w:rsid w:val="27EA1D4C"/>
    <w:rsid w:val="27EA2E41"/>
    <w:rsid w:val="280006E3"/>
    <w:rsid w:val="28001056"/>
    <w:rsid w:val="28230B9A"/>
    <w:rsid w:val="282459E2"/>
    <w:rsid w:val="283A7FE5"/>
    <w:rsid w:val="285F51FF"/>
    <w:rsid w:val="288B72DA"/>
    <w:rsid w:val="28C77785"/>
    <w:rsid w:val="28DF2665"/>
    <w:rsid w:val="28E7593D"/>
    <w:rsid w:val="29072599"/>
    <w:rsid w:val="291029F3"/>
    <w:rsid w:val="29BF32BA"/>
    <w:rsid w:val="29CB58F0"/>
    <w:rsid w:val="2A053397"/>
    <w:rsid w:val="2A145E96"/>
    <w:rsid w:val="2A53236F"/>
    <w:rsid w:val="2A792394"/>
    <w:rsid w:val="2AE461E0"/>
    <w:rsid w:val="2AEC3C39"/>
    <w:rsid w:val="2AF5378F"/>
    <w:rsid w:val="2AF949E4"/>
    <w:rsid w:val="2AFB34A4"/>
    <w:rsid w:val="2B9F142B"/>
    <w:rsid w:val="2BB94DBF"/>
    <w:rsid w:val="2C4A7980"/>
    <w:rsid w:val="2C4B755D"/>
    <w:rsid w:val="2C6F314E"/>
    <w:rsid w:val="2CC206BE"/>
    <w:rsid w:val="2D1136DF"/>
    <w:rsid w:val="2D20606D"/>
    <w:rsid w:val="2D34544A"/>
    <w:rsid w:val="2D5E0797"/>
    <w:rsid w:val="2D6D6E2F"/>
    <w:rsid w:val="2DB87198"/>
    <w:rsid w:val="2DB93C54"/>
    <w:rsid w:val="2DD709EB"/>
    <w:rsid w:val="2E1C7E9D"/>
    <w:rsid w:val="2E3D144C"/>
    <w:rsid w:val="2E891204"/>
    <w:rsid w:val="2EFB5796"/>
    <w:rsid w:val="2F3F0A28"/>
    <w:rsid w:val="2FBF7029"/>
    <w:rsid w:val="2FCA2C0B"/>
    <w:rsid w:val="2FD0187F"/>
    <w:rsid w:val="2FD27414"/>
    <w:rsid w:val="2FFE4BB0"/>
    <w:rsid w:val="300E7B60"/>
    <w:rsid w:val="300F6E18"/>
    <w:rsid w:val="30862F5F"/>
    <w:rsid w:val="30A4061F"/>
    <w:rsid w:val="30D32793"/>
    <w:rsid w:val="30DB0CED"/>
    <w:rsid w:val="30ED65CD"/>
    <w:rsid w:val="314029C9"/>
    <w:rsid w:val="3142668A"/>
    <w:rsid w:val="31802AB7"/>
    <w:rsid w:val="318749A2"/>
    <w:rsid w:val="31C63837"/>
    <w:rsid w:val="31C82E39"/>
    <w:rsid w:val="31F40BD0"/>
    <w:rsid w:val="32601BAD"/>
    <w:rsid w:val="327A56D5"/>
    <w:rsid w:val="329A714C"/>
    <w:rsid w:val="329F6389"/>
    <w:rsid w:val="32E93262"/>
    <w:rsid w:val="334E0621"/>
    <w:rsid w:val="3389023A"/>
    <w:rsid w:val="33922796"/>
    <w:rsid w:val="33CB74FA"/>
    <w:rsid w:val="343642F2"/>
    <w:rsid w:val="343F3010"/>
    <w:rsid w:val="344E68A0"/>
    <w:rsid w:val="345D0A00"/>
    <w:rsid w:val="34605FCF"/>
    <w:rsid w:val="34666016"/>
    <w:rsid w:val="34713BFD"/>
    <w:rsid w:val="349F4E9C"/>
    <w:rsid w:val="34C13589"/>
    <w:rsid w:val="352F161F"/>
    <w:rsid w:val="353369E3"/>
    <w:rsid w:val="35CF36D8"/>
    <w:rsid w:val="35E00D72"/>
    <w:rsid w:val="35FB3A92"/>
    <w:rsid w:val="365218C2"/>
    <w:rsid w:val="36965B9D"/>
    <w:rsid w:val="36C549FD"/>
    <w:rsid w:val="379D101F"/>
    <w:rsid w:val="37A755DD"/>
    <w:rsid w:val="37F94FA0"/>
    <w:rsid w:val="380D3381"/>
    <w:rsid w:val="38115B1F"/>
    <w:rsid w:val="385E3AC3"/>
    <w:rsid w:val="387D6B9E"/>
    <w:rsid w:val="38B75FF0"/>
    <w:rsid w:val="38D45016"/>
    <w:rsid w:val="38D90432"/>
    <w:rsid w:val="38E031B0"/>
    <w:rsid w:val="3914510A"/>
    <w:rsid w:val="3926770B"/>
    <w:rsid w:val="397201EA"/>
    <w:rsid w:val="398D3668"/>
    <w:rsid w:val="399B039E"/>
    <w:rsid w:val="39A86039"/>
    <w:rsid w:val="39C72CAA"/>
    <w:rsid w:val="39DA0497"/>
    <w:rsid w:val="39F51B8D"/>
    <w:rsid w:val="3A893816"/>
    <w:rsid w:val="3A893B6D"/>
    <w:rsid w:val="3AD1763A"/>
    <w:rsid w:val="3AE20F95"/>
    <w:rsid w:val="3AE3419A"/>
    <w:rsid w:val="3B6716E3"/>
    <w:rsid w:val="3B6C6B2D"/>
    <w:rsid w:val="3B6E36DA"/>
    <w:rsid w:val="3B936635"/>
    <w:rsid w:val="3BE24D19"/>
    <w:rsid w:val="3C242659"/>
    <w:rsid w:val="3C96719C"/>
    <w:rsid w:val="3CA251DF"/>
    <w:rsid w:val="3CA72BE8"/>
    <w:rsid w:val="3CF37F8C"/>
    <w:rsid w:val="3D137554"/>
    <w:rsid w:val="3D2D02FF"/>
    <w:rsid w:val="3D524274"/>
    <w:rsid w:val="3D5275AC"/>
    <w:rsid w:val="3D6A7AFC"/>
    <w:rsid w:val="3DA40C40"/>
    <w:rsid w:val="3DCC2473"/>
    <w:rsid w:val="3DE72D31"/>
    <w:rsid w:val="3DE82B86"/>
    <w:rsid w:val="3DEB0883"/>
    <w:rsid w:val="3E2527BF"/>
    <w:rsid w:val="3E37390C"/>
    <w:rsid w:val="3E544F69"/>
    <w:rsid w:val="3E660E68"/>
    <w:rsid w:val="3E6E3690"/>
    <w:rsid w:val="3E731662"/>
    <w:rsid w:val="3E7A76AF"/>
    <w:rsid w:val="3E8168DD"/>
    <w:rsid w:val="3E88692E"/>
    <w:rsid w:val="3EA7725F"/>
    <w:rsid w:val="3EB03713"/>
    <w:rsid w:val="3EBF1A11"/>
    <w:rsid w:val="3EC52607"/>
    <w:rsid w:val="3EEC6CEF"/>
    <w:rsid w:val="3F183429"/>
    <w:rsid w:val="3F394B09"/>
    <w:rsid w:val="3FB77A1D"/>
    <w:rsid w:val="3FDC3674"/>
    <w:rsid w:val="3FED7F8A"/>
    <w:rsid w:val="40094AEF"/>
    <w:rsid w:val="401D3C0F"/>
    <w:rsid w:val="40265B86"/>
    <w:rsid w:val="405470BD"/>
    <w:rsid w:val="40794A29"/>
    <w:rsid w:val="40834692"/>
    <w:rsid w:val="40AA2A0A"/>
    <w:rsid w:val="41064247"/>
    <w:rsid w:val="41431AD5"/>
    <w:rsid w:val="414B3C0F"/>
    <w:rsid w:val="41692CFE"/>
    <w:rsid w:val="417A7A67"/>
    <w:rsid w:val="417C1CE7"/>
    <w:rsid w:val="41864332"/>
    <w:rsid w:val="41900018"/>
    <w:rsid w:val="41944406"/>
    <w:rsid w:val="419E2AF3"/>
    <w:rsid w:val="41BE2654"/>
    <w:rsid w:val="41CE128F"/>
    <w:rsid w:val="41DA6F12"/>
    <w:rsid w:val="42171FB1"/>
    <w:rsid w:val="425F5235"/>
    <w:rsid w:val="42DC300C"/>
    <w:rsid w:val="434E6957"/>
    <w:rsid w:val="43896FA1"/>
    <w:rsid w:val="43BA0E31"/>
    <w:rsid w:val="43C15147"/>
    <w:rsid w:val="43E14DD2"/>
    <w:rsid w:val="43F00033"/>
    <w:rsid w:val="43F800E9"/>
    <w:rsid w:val="442222ED"/>
    <w:rsid w:val="443A7E4B"/>
    <w:rsid w:val="452F5B3A"/>
    <w:rsid w:val="454B4AFF"/>
    <w:rsid w:val="454E7FD2"/>
    <w:rsid w:val="45697AD2"/>
    <w:rsid w:val="458C4A98"/>
    <w:rsid w:val="45B46E36"/>
    <w:rsid w:val="45FF77CA"/>
    <w:rsid w:val="46061BDC"/>
    <w:rsid w:val="461404F8"/>
    <w:rsid w:val="46413018"/>
    <w:rsid w:val="464B7E04"/>
    <w:rsid w:val="468041AA"/>
    <w:rsid w:val="468123C6"/>
    <w:rsid w:val="46901EEE"/>
    <w:rsid w:val="469C74D2"/>
    <w:rsid w:val="46A50B54"/>
    <w:rsid w:val="4729403C"/>
    <w:rsid w:val="47445515"/>
    <w:rsid w:val="474B4782"/>
    <w:rsid w:val="47665979"/>
    <w:rsid w:val="476E44A2"/>
    <w:rsid w:val="47A700A4"/>
    <w:rsid w:val="47D90D14"/>
    <w:rsid w:val="47DF6F94"/>
    <w:rsid w:val="481725B8"/>
    <w:rsid w:val="481E4F09"/>
    <w:rsid w:val="48387FB0"/>
    <w:rsid w:val="483A6114"/>
    <w:rsid w:val="4874714D"/>
    <w:rsid w:val="488727DB"/>
    <w:rsid w:val="48A95E8E"/>
    <w:rsid w:val="48B82268"/>
    <w:rsid w:val="48C354B3"/>
    <w:rsid w:val="491332C5"/>
    <w:rsid w:val="491D22BB"/>
    <w:rsid w:val="493655A8"/>
    <w:rsid w:val="493D58B5"/>
    <w:rsid w:val="494476BD"/>
    <w:rsid w:val="494A7A04"/>
    <w:rsid w:val="499A49B5"/>
    <w:rsid w:val="49CB4530"/>
    <w:rsid w:val="4A0A26D2"/>
    <w:rsid w:val="4A1E2049"/>
    <w:rsid w:val="4A2019A5"/>
    <w:rsid w:val="4A241A0B"/>
    <w:rsid w:val="4A524C0F"/>
    <w:rsid w:val="4A7B2875"/>
    <w:rsid w:val="4A934476"/>
    <w:rsid w:val="4AA11832"/>
    <w:rsid w:val="4AAA220A"/>
    <w:rsid w:val="4AD17876"/>
    <w:rsid w:val="4AE12E67"/>
    <w:rsid w:val="4AE5218D"/>
    <w:rsid w:val="4B065299"/>
    <w:rsid w:val="4B154C91"/>
    <w:rsid w:val="4B1A218D"/>
    <w:rsid w:val="4B4C0111"/>
    <w:rsid w:val="4B776558"/>
    <w:rsid w:val="4B8553A9"/>
    <w:rsid w:val="4B9C1C58"/>
    <w:rsid w:val="4BCE0D15"/>
    <w:rsid w:val="4BDB3730"/>
    <w:rsid w:val="4C200F7A"/>
    <w:rsid w:val="4C3617BF"/>
    <w:rsid w:val="4C8771EA"/>
    <w:rsid w:val="4CEE3180"/>
    <w:rsid w:val="4D0F4AF6"/>
    <w:rsid w:val="4D596257"/>
    <w:rsid w:val="4D6D558B"/>
    <w:rsid w:val="4D897121"/>
    <w:rsid w:val="4DA24E04"/>
    <w:rsid w:val="4DF94F37"/>
    <w:rsid w:val="4E0A1DD5"/>
    <w:rsid w:val="4E3160E5"/>
    <w:rsid w:val="4E4D37AF"/>
    <w:rsid w:val="4E8571FA"/>
    <w:rsid w:val="4E8C6496"/>
    <w:rsid w:val="4ECB6F87"/>
    <w:rsid w:val="4EE669EB"/>
    <w:rsid w:val="4EF40011"/>
    <w:rsid w:val="4EFD18DE"/>
    <w:rsid w:val="4F064D14"/>
    <w:rsid w:val="4F0D16E0"/>
    <w:rsid w:val="4F144236"/>
    <w:rsid w:val="4F663C87"/>
    <w:rsid w:val="4F714FA1"/>
    <w:rsid w:val="4F7E29A8"/>
    <w:rsid w:val="4F9E1FFC"/>
    <w:rsid w:val="4FE507CA"/>
    <w:rsid w:val="501D2B9D"/>
    <w:rsid w:val="50447CC2"/>
    <w:rsid w:val="506E700C"/>
    <w:rsid w:val="50874A7C"/>
    <w:rsid w:val="50895EE7"/>
    <w:rsid w:val="50921B9D"/>
    <w:rsid w:val="50D10172"/>
    <w:rsid w:val="50D16158"/>
    <w:rsid w:val="50DB5F45"/>
    <w:rsid w:val="50F069B7"/>
    <w:rsid w:val="50F90F30"/>
    <w:rsid w:val="51025EB1"/>
    <w:rsid w:val="51141503"/>
    <w:rsid w:val="51490B88"/>
    <w:rsid w:val="5189463A"/>
    <w:rsid w:val="518D0ED5"/>
    <w:rsid w:val="519F7488"/>
    <w:rsid w:val="52041B07"/>
    <w:rsid w:val="525C61E7"/>
    <w:rsid w:val="525C687F"/>
    <w:rsid w:val="52931327"/>
    <w:rsid w:val="52D66FC3"/>
    <w:rsid w:val="52ED3BC2"/>
    <w:rsid w:val="52F647F7"/>
    <w:rsid w:val="52F92565"/>
    <w:rsid w:val="52FD57CA"/>
    <w:rsid w:val="53266AB6"/>
    <w:rsid w:val="532E2B41"/>
    <w:rsid w:val="53444504"/>
    <w:rsid w:val="536355B7"/>
    <w:rsid w:val="536C6C6E"/>
    <w:rsid w:val="53D03877"/>
    <w:rsid w:val="542A4E71"/>
    <w:rsid w:val="542F73CA"/>
    <w:rsid w:val="5430786D"/>
    <w:rsid w:val="54484C2F"/>
    <w:rsid w:val="546B7AB2"/>
    <w:rsid w:val="54710514"/>
    <w:rsid w:val="54920921"/>
    <w:rsid w:val="54C375CA"/>
    <w:rsid w:val="54C811C0"/>
    <w:rsid w:val="54CF70E0"/>
    <w:rsid w:val="54FC3EBD"/>
    <w:rsid w:val="553D3D50"/>
    <w:rsid w:val="554C144B"/>
    <w:rsid w:val="556A442D"/>
    <w:rsid w:val="559D2AE4"/>
    <w:rsid w:val="55A0235B"/>
    <w:rsid w:val="55A03476"/>
    <w:rsid w:val="55BA2159"/>
    <w:rsid w:val="55DA564E"/>
    <w:rsid w:val="5604127D"/>
    <w:rsid w:val="560F4F1E"/>
    <w:rsid w:val="56166703"/>
    <w:rsid w:val="561F26C1"/>
    <w:rsid w:val="56510474"/>
    <w:rsid w:val="56861525"/>
    <w:rsid w:val="56A93273"/>
    <w:rsid w:val="56BD550C"/>
    <w:rsid w:val="56E07045"/>
    <w:rsid w:val="56FF28AF"/>
    <w:rsid w:val="57036D2F"/>
    <w:rsid w:val="571215C3"/>
    <w:rsid w:val="573F0CA3"/>
    <w:rsid w:val="57540E7D"/>
    <w:rsid w:val="577B4878"/>
    <w:rsid w:val="57926973"/>
    <w:rsid w:val="57CD63A8"/>
    <w:rsid w:val="57E13CC2"/>
    <w:rsid w:val="57E5649A"/>
    <w:rsid w:val="58175352"/>
    <w:rsid w:val="581F2200"/>
    <w:rsid w:val="583059FA"/>
    <w:rsid w:val="584A0929"/>
    <w:rsid w:val="58CD2491"/>
    <w:rsid w:val="58F120C3"/>
    <w:rsid w:val="591B41B2"/>
    <w:rsid w:val="59254A26"/>
    <w:rsid w:val="59326325"/>
    <w:rsid w:val="593C212F"/>
    <w:rsid w:val="595C505B"/>
    <w:rsid w:val="595E55C3"/>
    <w:rsid w:val="596E7E20"/>
    <w:rsid w:val="59D53C88"/>
    <w:rsid w:val="5A60780B"/>
    <w:rsid w:val="5A67367F"/>
    <w:rsid w:val="5A8A03EE"/>
    <w:rsid w:val="5AB34579"/>
    <w:rsid w:val="5ADC6C2F"/>
    <w:rsid w:val="5AFC6609"/>
    <w:rsid w:val="5B113480"/>
    <w:rsid w:val="5B685FFD"/>
    <w:rsid w:val="5BD456CE"/>
    <w:rsid w:val="5BE174B1"/>
    <w:rsid w:val="5C0D1F49"/>
    <w:rsid w:val="5CA66DB3"/>
    <w:rsid w:val="5CBB0CE2"/>
    <w:rsid w:val="5CC17177"/>
    <w:rsid w:val="5CF306BC"/>
    <w:rsid w:val="5CF577F4"/>
    <w:rsid w:val="5CFF0BC5"/>
    <w:rsid w:val="5D120513"/>
    <w:rsid w:val="5D3F3D64"/>
    <w:rsid w:val="5D50785D"/>
    <w:rsid w:val="5D833043"/>
    <w:rsid w:val="5D920D4F"/>
    <w:rsid w:val="5D922BF7"/>
    <w:rsid w:val="5DC87412"/>
    <w:rsid w:val="5DD92690"/>
    <w:rsid w:val="5DDB1CFD"/>
    <w:rsid w:val="5E7E6D93"/>
    <w:rsid w:val="5ED44800"/>
    <w:rsid w:val="5EE700F5"/>
    <w:rsid w:val="5F0F6EB9"/>
    <w:rsid w:val="5F350BDE"/>
    <w:rsid w:val="5F61632C"/>
    <w:rsid w:val="5FA17648"/>
    <w:rsid w:val="5FBF6BD3"/>
    <w:rsid w:val="5FE705CB"/>
    <w:rsid w:val="60133E2F"/>
    <w:rsid w:val="601C33C1"/>
    <w:rsid w:val="60385B16"/>
    <w:rsid w:val="603D5080"/>
    <w:rsid w:val="60892860"/>
    <w:rsid w:val="60D0261B"/>
    <w:rsid w:val="60F15385"/>
    <w:rsid w:val="60F2600F"/>
    <w:rsid w:val="60F360FD"/>
    <w:rsid w:val="61650A63"/>
    <w:rsid w:val="618E3791"/>
    <w:rsid w:val="61947DCA"/>
    <w:rsid w:val="61974F63"/>
    <w:rsid w:val="61A36BA1"/>
    <w:rsid w:val="61A46A97"/>
    <w:rsid w:val="61D1382F"/>
    <w:rsid w:val="61F114A2"/>
    <w:rsid w:val="62512BB4"/>
    <w:rsid w:val="625D7D1A"/>
    <w:rsid w:val="626871C6"/>
    <w:rsid w:val="6293318E"/>
    <w:rsid w:val="62AA6B3D"/>
    <w:rsid w:val="62D34917"/>
    <w:rsid w:val="62DD7D21"/>
    <w:rsid w:val="631C569F"/>
    <w:rsid w:val="635B111A"/>
    <w:rsid w:val="637D586B"/>
    <w:rsid w:val="63A5560B"/>
    <w:rsid w:val="63B03563"/>
    <w:rsid w:val="63CA48AC"/>
    <w:rsid w:val="63E9091F"/>
    <w:rsid w:val="64322AF9"/>
    <w:rsid w:val="64903792"/>
    <w:rsid w:val="649F4829"/>
    <w:rsid w:val="64A11798"/>
    <w:rsid w:val="64D6010D"/>
    <w:rsid w:val="64D82665"/>
    <w:rsid w:val="64E47C96"/>
    <w:rsid w:val="64F44AA3"/>
    <w:rsid w:val="650110B5"/>
    <w:rsid w:val="651E5741"/>
    <w:rsid w:val="65667A84"/>
    <w:rsid w:val="6588138D"/>
    <w:rsid w:val="658A4877"/>
    <w:rsid w:val="65A00902"/>
    <w:rsid w:val="65AC6EDD"/>
    <w:rsid w:val="65D21A7E"/>
    <w:rsid w:val="65D97752"/>
    <w:rsid w:val="66085536"/>
    <w:rsid w:val="66105BF7"/>
    <w:rsid w:val="66150023"/>
    <w:rsid w:val="66264DB1"/>
    <w:rsid w:val="6628010D"/>
    <w:rsid w:val="66343FF4"/>
    <w:rsid w:val="669B4528"/>
    <w:rsid w:val="66B52FA3"/>
    <w:rsid w:val="66CC12D7"/>
    <w:rsid w:val="66E52C49"/>
    <w:rsid w:val="67134CEF"/>
    <w:rsid w:val="671F1ABD"/>
    <w:rsid w:val="67521A59"/>
    <w:rsid w:val="67C304AB"/>
    <w:rsid w:val="67D0030F"/>
    <w:rsid w:val="67E97C11"/>
    <w:rsid w:val="683F0658"/>
    <w:rsid w:val="689C6793"/>
    <w:rsid w:val="68DB0208"/>
    <w:rsid w:val="68FB170C"/>
    <w:rsid w:val="691B3D98"/>
    <w:rsid w:val="693748F0"/>
    <w:rsid w:val="694B5990"/>
    <w:rsid w:val="69564640"/>
    <w:rsid w:val="69743A85"/>
    <w:rsid w:val="69846A0E"/>
    <w:rsid w:val="698D0EFB"/>
    <w:rsid w:val="699F472F"/>
    <w:rsid w:val="69AD798C"/>
    <w:rsid w:val="69D005C0"/>
    <w:rsid w:val="69D80B96"/>
    <w:rsid w:val="69E636CA"/>
    <w:rsid w:val="6A095777"/>
    <w:rsid w:val="6A2D61B5"/>
    <w:rsid w:val="6A3767A2"/>
    <w:rsid w:val="6AC12F47"/>
    <w:rsid w:val="6ACF15EE"/>
    <w:rsid w:val="6B19662E"/>
    <w:rsid w:val="6B1B0543"/>
    <w:rsid w:val="6B68175F"/>
    <w:rsid w:val="6B9E1171"/>
    <w:rsid w:val="6BFD799F"/>
    <w:rsid w:val="6C4A2E5A"/>
    <w:rsid w:val="6C53227B"/>
    <w:rsid w:val="6C6E4CE6"/>
    <w:rsid w:val="6C8138D0"/>
    <w:rsid w:val="6C9F6F20"/>
    <w:rsid w:val="6CDE68BA"/>
    <w:rsid w:val="6CEF0725"/>
    <w:rsid w:val="6D4B2604"/>
    <w:rsid w:val="6D5A62FE"/>
    <w:rsid w:val="6D8030E4"/>
    <w:rsid w:val="6DDD1427"/>
    <w:rsid w:val="6DDF3516"/>
    <w:rsid w:val="6DE02D13"/>
    <w:rsid w:val="6E0E35C4"/>
    <w:rsid w:val="6E0F7A08"/>
    <w:rsid w:val="6E3947F5"/>
    <w:rsid w:val="6E8E1FE8"/>
    <w:rsid w:val="6E9C74ED"/>
    <w:rsid w:val="6EF72976"/>
    <w:rsid w:val="6F795A80"/>
    <w:rsid w:val="6F7C1D2E"/>
    <w:rsid w:val="6F881389"/>
    <w:rsid w:val="6F8E0407"/>
    <w:rsid w:val="6F9A2014"/>
    <w:rsid w:val="6FBC753D"/>
    <w:rsid w:val="6FDD069F"/>
    <w:rsid w:val="702B4D16"/>
    <w:rsid w:val="70AA6621"/>
    <w:rsid w:val="70EE08FD"/>
    <w:rsid w:val="710240C0"/>
    <w:rsid w:val="7111480F"/>
    <w:rsid w:val="71261F49"/>
    <w:rsid w:val="712E6956"/>
    <w:rsid w:val="71473612"/>
    <w:rsid w:val="71504F32"/>
    <w:rsid w:val="7152309F"/>
    <w:rsid w:val="716D287E"/>
    <w:rsid w:val="718F7F65"/>
    <w:rsid w:val="7217601A"/>
    <w:rsid w:val="727B234E"/>
    <w:rsid w:val="72A1264D"/>
    <w:rsid w:val="72D068C7"/>
    <w:rsid w:val="72E42ED8"/>
    <w:rsid w:val="72EB193B"/>
    <w:rsid w:val="730F0D7E"/>
    <w:rsid w:val="733E0017"/>
    <w:rsid w:val="735C1959"/>
    <w:rsid w:val="735F4CB9"/>
    <w:rsid w:val="73674C62"/>
    <w:rsid w:val="736F2E7A"/>
    <w:rsid w:val="73845865"/>
    <w:rsid w:val="739B6D9E"/>
    <w:rsid w:val="73A96F0B"/>
    <w:rsid w:val="73BC1D76"/>
    <w:rsid w:val="73FB6630"/>
    <w:rsid w:val="740B29AF"/>
    <w:rsid w:val="747719AD"/>
    <w:rsid w:val="748D790E"/>
    <w:rsid w:val="748F36BB"/>
    <w:rsid w:val="749820CC"/>
    <w:rsid w:val="74CE04EC"/>
    <w:rsid w:val="74E76DCD"/>
    <w:rsid w:val="751D7C0A"/>
    <w:rsid w:val="75444FD9"/>
    <w:rsid w:val="7560563D"/>
    <w:rsid w:val="75722D56"/>
    <w:rsid w:val="75AB6B5D"/>
    <w:rsid w:val="75DB5477"/>
    <w:rsid w:val="75FC6AC3"/>
    <w:rsid w:val="7616619B"/>
    <w:rsid w:val="761E48A3"/>
    <w:rsid w:val="76660D7C"/>
    <w:rsid w:val="766C5968"/>
    <w:rsid w:val="769C3417"/>
    <w:rsid w:val="76BE0C8F"/>
    <w:rsid w:val="76CD53B2"/>
    <w:rsid w:val="76EB3ABA"/>
    <w:rsid w:val="770719AC"/>
    <w:rsid w:val="776526CC"/>
    <w:rsid w:val="77A262E1"/>
    <w:rsid w:val="77AB69F3"/>
    <w:rsid w:val="77B13C33"/>
    <w:rsid w:val="77DE1FC4"/>
    <w:rsid w:val="77ED6F44"/>
    <w:rsid w:val="77F45548"/>
    <w:rsid w:val="781348AF"/>
    <w:rsid w:val="78404BA2"/>
    <w:rsid w:val="784E7CA6"/>
    <w:rsid w:val="78574801"/>
    <w:rsid w:val="7873527F"/>
    <w:rsid w:val="790A6425"/>
    <w:rsid w:val="790E2D96"/>
    <w:rsid w:val="791B54B2"/>
    <w:rsid w:val="79323D79"/>
    <w:rsid w:val="795A0A34"/>
    <w:rsid w:val="79671588"/>
    <w:rsid w:val="797339C3"/>
    <w:rsid w:val="79827E20"/>
    <w:rsid w:val="79CD5841"/>
    <w:rsid w:val="79D57D57"/>
    <w:rsid w:val="79F00650"/>
    <w:rsid w:val="7A0B2B83"/>
    <w:rsid w:val="7A6242BF"/>
    <w:rsid w:val="7A794513"/>
    <w:rsid w:val="7AE952D2"/>
    <w:rsid w:val="7B16040F"/>
    <w:rsid w:val="7B457745"/>
    <w:rsid w:val="7BC72BD7"/>
    <w:rsid w:val="7BCC5B1F"/>
    <w:rsid w:val="7C976D69"/>
    <w:rsid w:val="7CAB1ED3"/>
    <w:rsid w:val="7CB43FA8"/>
    <w:rsid w:val="7CD752DA"/>
    <w:rsid w:val="7CDE40AB"/>
    <w:rsid w:val="7CF057E2"/>
    <w:rsid w:val="7CF13FC8"/>
    <w:rsid w:val="7D076668"/>
    <w:rsid w:val="7D1548B5"/>
    <w:rsid w:val="7D69405F"/>
    <w:rsid w:val="7D94764E"/>
    <w:rsid w:val="7D9B3B53"/>
    <w:rsid w:val="7DDA7C0B"/>
    <w:rsid w:val="7DF16243"/>
    <w:rsid w:val="7DF84014"/>
    <w:rsid w:val="7E207949"/>
    <w:rsid w:val="7E361B34"/>
    <w:rsid w:val="7E530849"/>
    <w:rsid w:val="7E5C0A47"/>
    <w:rsid w:val="7E670C75"/>
    <w:rsid w:val="7EB02541"/>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rFonts w:ascii="Times New Roman" w:hAnsi="Times New Roman" w:eastAsia="宋体" w:cs="Times New Roman"/>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5547</Words>
  <Characters>6198</Characters>
  <Lines>0</Lines>
  <Paragraphs>0</Paragraphs>
  <TotalTime>11</TotalTime>
  <ScaleCrop>false</ScaleCrop>
  <LinksUpToDate>false</LinksUpToDate>
  <CharactersWithSpaces>6212</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Admindor</cp:lastModifiedBy>
  <cp:lastPrinted>2024-08-16T10:01:00Z</cp:lastPrinted>
  <dcterms:modified xsi:type="dcterms:W3CDTF">2025-04-07T09:06:05Z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8F378EADD6A34054B08B6E220531240D_13</vt:lpwstr>
  </property>
</Properties>
</file>