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FFEB6" w14:textId="77777777" w:rsidR="00657CE8" w:rsidRDefault="00657CE8">
      <w:pPr>
        <w:rPr>
          <w:rFonts w:ascii="黑体" w:eastAsia="黑体" w:hAnsi="黑体" w:hint="eastAsia"/>
          <w:sz w:val="32"/>
          <w:szCs w:val="32"/>
        </w:rPr>
      </w:pPr>
    </w:p>
    <w:p w14:paraId="44AB516D" w14:textId="77777777" w:rsidR="00657CE8" w:rsidRDefault="00657CE8">
      <w:pPr>
        <w:jc w:val="center"/>
        <w:rPr>
          <w:rFonts w:ascii="方正小标宋_GBK" w:eastAsia="方正小标宋_GBK" w:hAnsi="宋体" w:hint="eastAsia"/>
          <w:sz w:val="44"/>
          <w:szCs w:val="44"/>
        </w:rPr>
      </w:pPr>
    </w:p>
    <w:p w14:paraId="7B5F9D1C" w14:textId="77777777" w:rsidR="00657C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裕民县科学技术协会</w:t>
      </w:r>
    </w:p>
    <w:p w14:paraId="1E1B2533" w14:textId="77777777" w:rsidR="00657C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26EC9E8" w14:textId="77777777" w:rsidR="00657C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F447B7C" w14:textId="77777777" w:rsidR="00657CE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1421259" w14:textId="77777777" w:rsidR="00657CE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EC6B30E" w14:textId="77777777" w:rsidR="00657CE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47CFE7F1"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E01E9D0"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A737B32" w14:textId="77777777" w:rsidR="00657CE8"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4A1491"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403CBA1"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0A7A7DF"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ADFDB51"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8EDB34D"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2047AFF"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0EF6361"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AC43271"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3CFE759" w14:textId="77777777" w:rsidR="00657CE8"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9EB3A6B"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02CE2BB" w14:textId="77777777" w:rsidR="00657CE8"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502DAD4" w14:textId="77777777" w:rsidR="00657CE8"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991C803" w14:textId="77777777" w:rsidR="00657CE8"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8B3027D"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67368BA"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4856FF4" w14:textId="77777777" w:rsidR="00657CE8"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E24A8F4" w14:textId="77777777" w:rsidR="00657CE8"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F724CCB"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EF8CB68"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9A02F72"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148FA03"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7AC1782"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00ECEF0"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2598A3" w14:textId="77777777" w:rsidR="00657CE8"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45DA20D" w14:textId="77777777" w:rsidR="00657CE8"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71E7184" w14:textId="77777777" w:rsidR="00657CE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5F58F8D" w14:textId="77777777" w:rsidR="00657CE8" w:rsidRDefault="00000000">
      <w:r>
        <w:rPr>
          <w:rFonts w:ascii="仿宋_GB2312" w:eastAsia="仿宋_GB2312" w:hAnsi="仿宋_GB2312" w:cs="仿宋_GB2312" w:hint="eastAsia"/>
          <w:sz w:val="32"/>
          <w:szCs w:val="32"/>
        </w:rPr>
        <w:fldChar w:fldCharType="end"/>
      </w:r>
    </w:p>
    <w:p w14:paraId="3890C959" w14:textId="77777777" w:rsidR="00657CE8" w:rsidRDefault="00000000">
      <w:pPr>
        <w:rPr>
          <w:rFonts w:ascii="仿宋_GB2312" w:eastAsia="仿宋_GB2312"/>
          <w:sz w:val="32"/>
          <w:szCs w:val="32"/>
        </w:rPr>
      </w:pPr>
      <w:r>
        <w:rPr>
          <w:rFonts w:ascii="仿宋_GB2312" w:eastAsia="仿宋_GB2312" w:hint="eastAsia"/>
          <w:sz w:val="32"/>
          <w:szCs w:val="32"/>
        </w:rPr>
        <w:br w:type="page"/>
      </w:r>
    </w:p>
    <w:p w14:paraId="25892CDB" w14:textId="77777777" w:rsidR="00657CE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A8A9904" w14:textId="77777777" w:rsidR="00657CE8"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21CDE8E" w14:textId="77777777" w:rsidR="00657CE8" w:rsidRDefault="00000000">
      <w:pPr>
        <w:widowControl/>
        <w:ind w:firstLineChars="200" w:firstLine="640"/>
        <w:rPr>
          <w:rFonts w:ascii="仿宋_GB2312" w:eastAsia="仿宋_GB2312" w:hAnsi="黑体" w:cs="宋体" w:hint="eastAsia"/>
          <w:bCs/>
          <w:kern w:val="0"/>
          <w:sz w:val="32"/>
          <w:szCs w:val="32"/>
        </w:rPr>
      </w:pPr>
      <w:bookmarkStart w:id="4" w:name="_Toc31238"/>
      <w:bookmarkStart w:id="5" w:name="_Toc2151"/>
      <w:r>
        <w:rPr>
          <w:rFonts w:ascii="仿宋_GB2312" w:eastAsia="仿宋_GB2312" w:hAnsi="黑体" w:cs="宋体" w:hint="eastAsia"/>
          <w:bCs/>
          <w:kern w:val="0"/>
          <w:sz w:val="32"/>
          <w:szCs w:val="32"/>
        </w:rPr>
        <w:t>1、普及科学知识，传播科学思想和方法，推广先进技术，开展青少年科学技术教育活动，提高全县人民科学文化素质。</w:t>
      </w:r>
    </w:p>
    <w:p w14:paraId="3892DEF4" w14:textId="77777777" w:rsidR="00657CE8" w:rsidRDefault="00000000">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2、加强科普组织网络建设，指导基层各协会工作，壮大全县各类学会、农技协会队伍，对各类产业基地和专业示范户典型引导和管理。</w:t>
      </w:r>
    </w:p>
    <w:p w14:paraId="758009A9" w14:textId="77777777" w:rsidR="00657CE8" w:rsidRDefault="00000000">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3、发挥科普主力军作用，开展科学生活常识、科技生产技术教育和培训工作，办好各类科普活宣传活动，举办各类实用技术讲座和培训班，向农牧民传递短平快科技致富信息。</w:t>
      </w:r>
    </w:p>
    <w:p w14:paraId="4BFF7C20" w14:textId="77777777" w:rsidR="00657CE8" w:rsidRDefault="00000000">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 xml:space="preserve"> 4、表彰奖励优秀科技工作者，为部门举荐人才，向国家、自治区、地区申报“科普惠农兴村计划”项目。</w:t>
      </w:r>
    </w:p>
    <w:p w14:paraId="2349A87A" w14:textId="77777777" w:rsidR="00657CE8" w:rsidRDefault="00000000">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 xml:space="preserve"> 5、发挥科协独特优势，积极同县外各科学技术团体和科技工作者友好交往、开展学术交流、技术引进和科技成果转化。</w:t>
      </w:r>
    </w:p>
    <w:p w14:paraId="5BD1036C" w14:textId="77777777" w:rsidR="00657CE8" w:rsidRDefault="00000000">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 xml:space="preserve"> 6、为科技工作者搞好服务，反映他们的意见和建议，维护其合法权益，使科协成为科技工作者之家。</w:t>
      </w:r>
    </w:p>
    <w:p w14:paraId="7C7D1B6D" w14:textId="77777777" w:rsidR="00657CE8" w:rsidRDefault="00000000">
      <w:pPr>
        <w:widowControl/>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 xml:space="preserve"> 7、举办符合科协宗旨的社会公益性事业；承办县委和上级业务部门交办的其它工作。</w:t>
      </w:r>
    </w:p>
    <w:p w14:paraId="66921297" w14:textId="77777777" w:rsidR="00657CE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CE01D93" w14:textId="77777777" w:rsidR="00657CE8"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lastRenderedPageBreak/>
        <w:t>裕民县科学技术协会2023年度，实有人数</w:t>
      </w:r>
      <w:r>
        <w:rPr>
          <w:rFonts w:ascii="仿宋_GB2312" w:eastAsia="仿宋_GB2312" w:hint="eastAsia"/>
          <w:sz w:val="32"/>
          <w:szCs w:val="32"/>
          <w:lang w:val="zh-CN"/>
        </w:rPr>
        <w:t>8</w:t>
      </w:r>
      <w:r>
        <w:rPr>
          <w:rFonts w:ascii="仿宋_GB2312" w:eastAsia="仿宋_GB2312" w:hint="eastAsia"/>
          <w:sz w:val="32"/>
          <w:szCs w:val="32"/>
        </w:rPr>
        <w:t>人，其中：在职人员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0CDB4767" w14:textId="77777777" w:rsidR="00657CE8" w:rsidRDefault="00000000">
      <w:pPr>
        <w:ind w:firstLineChars="200" w:firstLine="640"/>
        <w:rPr>
          <w:rFonts w:ascii="仿宋_GB2312" w:eastAsia="仿宋_GB2312" w:hAnsi="宋体" w:cs="宋体" w:hint="eastAsia"/>
          <w:kern w:val="0"/>
          <w:sz w:val="32"/>
          <w:szCs w:val="32"/>
        </w:rPr>
        <w:sectPr w:rsidR="00657CE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个处室，是：</w:t>
      </w:r>
      <w:r>
        <w:rPr>
          <w:rFonts w:ascii="仿宋_GB2312" w:eastAsia="仿宋_GB2312" w:hAnsi="宋体" w:cs="宋体" w:hint="eastAsia"/>
          <w:kern w:val="0"/>
          <w:sz w:val="32"/>
          <w:szCs w:val="32"/>
        </w:rPr>
        <w:t>办公室。</w:t>
      </w:r>
    </w:p>
    <w:p w14:paraId="534EFA55" w14:textId="77777777" w:rsidR="00657CE8" w:rsidRDefault="00000000">
      <w:pPr>
        <w:ind w:firstLineChars="200" w:firstLine="640"/>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7E66666" w14:textId="77777777" w:rsidR="00657CE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CF31085"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2023年度收入总计93.76万元，</w:t>
      </w:r>
      <w:r>
        <w:rPr>
          <w:rFonts w:ascii="仿宋_GB2312" w:eastAsia="仿宋_GB2312" w:hint="eastAsia"/>
          <w:sz w:val="32"/>
          <w:szCs w:val="32"/>
        </w:rPr>
        <w:t>其中：本年收入合计91.96万元，使用非财政拨款结余0.00万元，年初结转和结余1.80万元。</w:t>
      </w:r>
    </w:p>
    <w:p w14:paraId="13CDCABC"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2023年度支出总计93.76万元，</w:t>
      </w:r>
      <w:r>
        <w:rPr>
          <w:rFonts w:ascii="仿宋_GB2312" w:eastAsia="仿宋_GB2312" w:hint="eastAsia"/>
          <w:sz w:val="32"/>
          <w:szCs w:val="32"/>
        </w:rPr>
        <w:t>其中：本年支出合计93.26万元，结余分配0.00万元，年末结转和结余0.51万元。</w:t>
      </w:r>
    </w:p>
    <w:p w14:paraId="58E7510F"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收入支出总体与上年相比，</w:t>
      </w:r>
      <w:r>
        <w:rPr>
          <w:rFonts w:ascii="仿宋_GB2312" w:eastAsia="仿宋_GB2312" w:hint="eastAsia"/>
          <w:sz w:val="32"/>
          <w:szCs w:val="32"/>
          <w:lang w:val="zh-CN"/>
        </w:rPr>
        <w:t>增加8.01万元</w:t>
      </w:r>
      <w:r>
        <w:rPr>
          <w:rFonts w:ascii="仿宋_GB2312" w:eastAsia="仿宋_GB2312" w:hint="eastAsia"/>
          <w:sz w:val="32"/>
          <w:szCs w:val="32"/>
        </w:rPr>
        <w:t>，</w:t>
      </w:r>
      <w:r>
        <w:rPr>
          <w:rFonts w:ascii="仿宋_GB2312" w:eastAsia="仿宋_GB2312" w:hint="eastAsia"/>
          <w:sz w:val="32"/>
          <w:szCs w:val="32"/>
          <w:lang w:val="zh-CN"/>
        </w:rPr>
        <w:t>增长9.34%</w:t>
      </w:r>
      <w:r>
        <w:rPr>
          <w:rFonts w:ascii="仿宋_GB2312" w:eastAsia="仿宋_GB2312" w:hint="eastAsia"/>
          <w:sz w:val="32"/>
          <w:szCs w:val="32"/>
        </w:rPr>
        <w:t>，主要原因是：在职人员工资调增，社保及公积金缴费基数调增，单位</w:t>
      </w:r>
      <w:r>
        <w:rPr>
          <w:rFonts w:ascii="仿宋_GB2312" w:eastAsia="仿宋_GB2312" w:hAnsi="仿宋_GB2312" w:cs="仿宋_GB2312" w:hint="eastAsia"/>
          <w:kern w:val="0"/>
          <w:sz w:val="32"/>
          <w:szCs w:val="32"/>
        </w:rPr>
        <w:t>定员定额</w:t>
      </w:r>
      <w:r>
        <w:rPr>
          <w:rFonts w:ascii="仿宋_GB2312" w:eastAsia="仿宋_GB2312" w:hint="eastAsia"/>
          <w:sz w:val="32"/>
          <w:szCs w:val="32"/>
        </w:rPr>
        <w:t>经费增加。</w:t>
      </w:r>
    </w:p>
    <w:p w14:paraId="3D1D8038" w14:textId="77777777" w:rsidR="00657CE8" w:rsidRDefault="00000000">
      <w:pPr>
        <w:ind w:firstLineChars="200" w:firstLine="640"/>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FCCC108"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本年收入91.96万元，</w:t>
      </w:r>
      <w:r>
        <w:rPr>
          <w:rFonts w:ascii="仿宋_GB2312" w:eastAsia="仿宋_GB2312" w:hint="eastAsia"/>
          <w:sz w:val="32"/>
          <w:szCs w:val="32"/>
        </w:rPr>
        <w:t>其中：财政拨款收入</w:t>
      </w:r>
      <w:r>
        <w:rPr>
          <w:rFonts w:ascii="仿宋_GB2312" w:eastAsia="仿宋_GB2312" w:hint="eastAsia"/>
          <w:sz w:val="32"/>
          <w:szCs w:val="32"/>
          <w:lang w:val="zh-CN"/>
        </w:rPr>
        <w:t>91.46</w:t>
      </w:r>
      <w:r>
        <w:rPr>
          <w:rFonts w:ascii="仿宋_GB2312" w:eastAsia="仿宋_GB2312" w:hint="eastAsia"/>
          <w:sz w:val="32"/>
          <w:szCs w:val="32"/>
        </w:rPr>
        <w:t>万元，占</w:t>
      </w:r>
      <w:r>
        <w:rPr>
          <w:rFonts w:ascii="仿宋_GB2312" w:eastAsia="仿宋_GB2312" w:hint="eastAsia"/>
          <w:sz w:val="32"/>
          <w:szCs w:val="32"/>
          <w:lang w:val="zh-CN"/>
        </w:rPr>
        <w:t>99.45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0.51</w:t>
      </w:r>
      <w:r>
        <w:rPr>
          <w:rFonts w:ascii="仿宋_GB2312" w:eastAsia="仿宋_GB2312" w:hint="eastAsia"/>
          <w:sz w:val="32"/>
          <w:szCs w:val="32"/>
        </w:rPr>
        <w:t>万元，占</w:t>
      </w:r>
      <w:r>
        <w:rPr>
          <w:rFonts w:ascii="仿宋_GB2312" w:eastAsia="仿宋_GB2312" w:hint="eastAsia"/>
          <w:sz w:val="32"/>
          <w:szCs w:val="32"/>
          <w:lang w:val="zh-CN"/>
        </w:rPr>
        <w:t>0.55</w:t>
      </w:r>
      <w:r>
        <w:rPr>
          <w:rFonts w:ascii="仿宋_GB2312" w:eastAsia="仿宋_GB2312" w:hint="eastAsia"/>
          <w:sz w:val="32"/>
          <w:szCs w:val="32"/>
        </w:rPr>
        <w:t>%。</w:t>
      </w:r>
    </w:p>
    <w:p w14:paraId="5D161DD5" w14:textId="77777777" w:rsidR="00657CE8" w:rsidRDefault="00000000">
      <w:pPr>
        <w:ind w:firstLineChars="200" w:firstLine="640"/>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4834A9F" w14:textId="77777777" w:rsidR="00657CE8" w:rsidRDefault="00000000">
      <w:pPr>
        <w:ind w:firstLineChars="200" w:firstLine="643"/>
        <w:rPr>
          <w:rFonts w:ascii="仿宋_GB2312" w:eastAsia="仿宋_GB2312" w:hAnsi="仿宋_GB2312" w:cs="仿宋_GB2312" w:hint="eastAsia"/>
          <w:sz w:val="30"/>
          <w:szCs w:val="30"/>
          <w:lang w:val="zh-CN"/>
        </w:rPr>
      </w:pPr>
      <w:r>
        <w:rPr>
          <w:rFonts w:ascii="仿宋_GB2312" w:eastAsia="仿宋_GB2312" w:hAnsi="仿宋_GB2312" w:cs="仿宋_GB2312" w:hint="eastAsia"/>
          <w:b/>
          <w:bCs/>
          <w:sz w:val="32"/>
          <w:szCs w:val="32"/>
          <w:lang w:val="zh-CN"/>
        </w:rPr>
        <w:t>本年支出93.26万元，</w:t>
      </w:r>
      <w:r>
        <w:rPr>
          <w:rFonts w:ascii="仿宋_GB2312" w:eastAsia="仿宋_GB2312" w:hAnsi="仿宋_GB2312" w:cs="仿宋_GB2312" w:hint="eastAsia"/>
          <w:sz w:val="32"/>
          <w:szCs w:val="32"/>
          <w:lang w:val="zh-CN"/>
        </w:rPr>
        <w:t>其中：基本支出93.26万元，占100.00%；项目支出0.00万元，占0.00%；上缴上级支出0.00万元，占0.00%；经营支出0.00万元，占0.00%；对附属单位补助支出0.00万元，占0.00%。</w:t>
      </w:r>
    </w:p>
    <w:p w14:paraId="2BD2923A" w14:textId="77777777" w:rsidR="00657CE8" w:rsidRDefault="00000000">
      <w:pPr>
        <w:ind w:firstLineChars="200" w:firstLine="640"/>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8407417"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2023年度财政拨款收入总计</w:t>
      </w:r>
      <w:r>
        <w:rPr>
          <w:rFonts w:ascii="仿宋_GB2312" w:eastAsia="仿宋_GB2312" w:hint="eastAsia"/>
          <w:b/>
          <w:bCs/>
          <w:sz w:val="32"/>
          <w:szCs w:val="32"/>
          <w:lang w:val="zh-CN"/>
        </w:rPr>
        <w:t>91.46</w:t>
      </w:r>
      <w:r>
        <w:rPr>
          <w:rFonts w:ascii="仿宋_GB2312" w:eastAsia="仿宋_GB2312" w:hint="eastAsia"/>
          <w:b/>
          <w:bCs/>
          <w:sz w:val="32"/>
          <w:szCs w:val="32"/>
        </w:rPr>
        <w:t>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91.46</w:t>
      </w:r>
      <w:r>
        <w:rPr>
          <w:rFonts w:ascii="仿宋_GB2312" w:eastAsia="仿宋_GB2312" w:hint="eastAsia"/>
          <w:sz w:val="32"/>
          <w:szCs w:val="32"/>
        </w:rPr>
        <w:t>万元。</w:t>
      </w:r>
      <w:r>
        <w:rPr>
          <w:rFonts w:ascii="仿宋_GB2312" w:eastAsia="仿宋_GB2312" w:hint="eastAsia"/>
          <w:b/>
          <w:bCs/>
          <w:sz w:val="32"/>
          <w:szCs w:val="32"/>
        </w:rPr>
        <w:t>财政拨款支出总计</w:t>
      </w:r>
      <w:r>
        <w:rPr>
          <w:rFonts w:ascii="仿宋_GB2312" w:eastAsia="仿宋_GB2312" w:hint="eastAsia"/>
          <w:b/>
          <w:bCs/>
          <w:sz w:val="32"/>
          <w:szCs w:val="32"/>
          <w:lang w:val="zh-CN"/>
        </w:rPr>
        <w:t>91.46</w:t>
      </w:r>
      <w:r>
        <w:rPr>
          <w:rFonts w:ascii="仿宋_GB2312" w:eastAsia="仿宋_GB2312" w:hint="eastAsia"/>
          <w:b/>
          <w:bCs/>
          <w:sz w:val="32"/>
          <w:szCs w:val="32"/>
        </w:rPr>
        <w:t>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91.46</w:t>
      </w:r>
      <w:r>
        <w:rPr>
          <w:rFonts w:ascii="仿宋_GB2312" w:eastAsia="仿宋_GB2312" w:hint="eastAsia"/>
          <w:sz w:val="32"/>
          <w:szCs w:val="32"/>
        </w:rPr>
        <w:t>万元。</w:t>
      </w:r>
    </w:p>
    <w:p w14:paraId="6BB278F5"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财政拨款收入支出总体与上年相比,</w:t>
      </w:r>
      <w:r>
        <w:rPr>
          <w:rFonts w:ascii="仿宋_GB2312" w:eastAsia="仿宋_GB2312" w:hint="eastAsia"/>
          <w:sz w:val="32"/>
          <w:szCs w:val="32"/>
          <w:lang w:val="zh-CN"/>
        </w:rPr>
        <w:t>增加8.86万元</w:t>
      </w:r>
      <w:r>
        <w:rPr>
          <w:rFonts w:ascii="仿宋_GB2312" w:eastAsia="仿宋_GB2312" w:hint="eastAsia"/>
          <w:sz w:val="32"/>
          <w:szCs w:val="32"/>
        </w:rPr>
        <w:t>，</w:t>
      </w:r>
      <w:r>
        <w:rPr>
          <w:rFonts w:ascii="仿宋_GB2312" w:eastAsia="仿宋_GB2312" w:hint="eastAsia"/>
          <w:sz w:val="32"/>
          <w:szCs w:val="32"/>
          <w:lang w:val="zh-CN"/>
        </w:rPr>
        <w:t>增长10.73%，</w:t>
      </w:r>
      <w:r>
        <w:rPr>
          <w:rFonts w:ascii="仿宋_GB2312" w:eastAsia="仿宋_GB2312" w:hint="eastAsia"/>
          <w:sz w:val="32"/>
          <w:szCs w:val="32"/>
        </w:rPr>
        <w:t>主要原因是：在职人员工资调增，社保及公积金缴费基数调增，单位</w:t>
      </w:r>
      <w:r>
        <w:rPr>
          <w:rFonts w:ascii="仿宋_GB2312" w:eastAsia="仿宋_GB2312" w:hAnsi="仿宋_GB2312" w:cs="仿宋_GB2312" w:hint="eastAsia"/>
          <w:kern w:val="0"/>
          <w:sz w:val="32"/>
          <w:szCs w:val="32"/>
        </w:rPr>
        <w:t>定员定额</w:t>
      </w:r>
      <w:r>
        <w:rPr>
          <w:rFonts w:ascii="仿宋_GB2312" w:eastAsia="仿宋_GB2312" w:hint="eastAsia"/>
          <w:sz w:val="32"/>
          <w:szCs w:val="32"/>
        </w:rPr>
        <w:t>经费增加。</w:t>
      </w:r>
      <w:r>
        <w:rPr>
          <w:rFonts w:ascii="仿宋_GB2312" w:eastAsia="仿宋_GB2312" w:hint="eastAsia"/>
          <w:b/>
          <w:bCs/>
          <w:sz w:val="32"/>
          <w:szCs w:val="32"/>
        </w:rPr>
        <w:t>与年初预算相比，</w:t>
      </w:r>
      <w:r>
        <w:rPr>
          <w:rFonts w:ascii="仿宋_GB2312" w:eastAsia="仿宋_GB2312" w:hint="eastAsia"/>
          <w:sz w:val="32"/>
          <w:szCs w:val="32"/>
        </w:rPr>
        <w:t>年初预算数</w:t>
      </w:r>
      <w:r>
        <w:rPr>
          <w:rFonts w:ascii="仿宋_GB2312" w:eastAsia="仿宋_GB2312" w:hint="eastAsia"/>
          <w:sz w:val="32"/>
          <w:szCs w:val="32"/>
          <w:lang w:val="zh-CN"/>
        </w:rPr>
        <w:t>82.65</w:t>
      </w:r>
      <w:r>
        <w:rPr>
          <w:rFonts w:ascii="仿宋_GB2312" w:eastAsia="仿宋_GB2312" w:hint="eastAsia"/>
          <w:sz w:val="32"/>
          <w:szCs w:val="32"/>
        </w:rPr>
        <w:t>万元，决算数</w:t>
      </w:r>
      <w:r>
        <w:rPr>
          <w:rFonts w:ascii="仿宋_GB2312" w:eastAsia="仿宋_GB2312" w:hint="eastAsia"/>
          <w:sz w:val="32"/>
          <w:szCs w:val="32"/>
          <w:lang w:val="zh-CN"/>
        </w:rPr>
        <w:t>91.46</w:t>
      </w:r>
      <w:r>
        <w:rPr>
          <w:rFonts w:ascii="仿宋_GB2312" w:eastAsia="仿宋_GB2312" w:hint="eastAsia"/>
          <w:sz w:val="32"/>
          <w:szCs w:val="32"/>
        </w:rPr>
        <w:t>万元，预决算差异率10.66%，主要原因是：年中追加人员绩效奖及退休人员补贴资金，支出增加。</w:t>
      </w:r>
    </w:p>
    <w:p w14:paraId="38D750B5" w14:textId="77777777" w:rsidR="00657CE8" w:rsidRDefault="00000000">
      <w:pPr>
        <w:ind w:firstLineChars="200" w:firstLine="640"/>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73FF36A" w14:textId="77777777" w:rsidR="00657CE8" w:rsidRDefault="00000000">
      <w:pPr>
        <w:ind w:firstLineChars="200" w:firstLine="640"/>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B6A042C" w14:textId="77777777" w:rsidR="00657CE8" w:rsidRDefault="00000000">
      <w:pPr>
        <w:spacing w:line="600" w:lineRule="exact"/>
        <w:ind w:firstLineChars="200" w:firstLine="643"/>
        <w:rPr>
          <w:rFonts w:ascii="仿宋_GB2312" w:eastAsia="仿宋_GB2312"/>
          <w:sz w:val="32"/>
          <w:szCs w:val="32"/>
        </w:rPr>
      </w:pPr>
      <w:r>
        <w:rPr>
          <w:rFonts w:ascii="仿宋_GB2312" w:eastAsia="仿宋_GB2312" w:hint="eastAsia"/>
          <w:b/>
          <w:bCs/>
          <w:sz w:val="32"/>
          <w:szCs w:val="32"/>
        </w:rPr>
        <w:t>2023年度一般公共预算财政拨款支出91.46万元，</w:t>
      </w:r>
      <w:r>
        <w:rPr>
          <w:rFonts w:ascii="仿宋_GB2312" w:eastAsia="仿宋_GB2312" w:hint="eastAsia"/>
          <w:sz w:val="32"/>
          <w:szCs w:val="32"/>
        </w:rPr>
        <w:t>占本年支出合计的</w:t>
      </w:r>
      <w:r>
        <w:rPr>
          <w:rFonts w:ascii="仿宋_GB2312" w:eastAsia="仿宋_GB2312" w:hint="eastAsia"/>
          <w:sz w:val="32"/>
          <w:szCs w:val="32"/>
          <w:lang w:val="zh-CN"/>
        </w:rPr>
        <w:t>98.07%</w:t>
      </w:r>
      <w:r>
        <w:rPr>
          <w:rFonts w:ascii="仿宋_GB2312" w:eastAsia="仿宋_GB2312" w:hint="eastAsia"/>
          <w:sz w:val="32"/>
          <w:szCs w:val="32"/>
        </w:rPr>
        <w:t>。</w:t>
      </w:r>
      <w:r>
        <w:rPr>
          <w:rFonts w:ascii="仿宋_GB2312" w:eastAsia="仿宋_GB2312" w:hint="eastAsia"/>
          <w:b/>
          <w:bCs/>
          <w:sz w:val="32"/>
          <w:szCs w:val="32"/>
        </w:rPr>
        <w:t>与上年相比，</w:t>
      </w:r>
      <w:r>
        <w:rPr>
          <w:rFonts w:ascii="仿宋_GB2312" w:eastAsia="仿宋_GB2312" w:hint="eastAsia"/>
          <w:sz w:val="32"/>
          <w:szCs w:val="32"/>
          <w:lang w:val="zh-CN"/>
        </w:rPr>
        <w:t>增加8.86万元</w:t>
      </w:r>
      <w:r>
        <w:rPr>
          <w:rFonts w:ascii="仿宋_GB2312" w:eastAsia="仿宋_GB2312" w:hint="eastAsia"/>
          <w:sz w:val="32"/>
          <w:szCs w:val="32"/>
        </w:rPr>
        <w:t>，</w:t>
      </w:r>
      <w:r>
        <w:rPr>
          <w:rFonts w:ascii="仿宋_GB2312" w:eastAsia="仿宋_GB2312" w:hint="eastAsia"/>
          <w:sz w:val="32"/>
          <w:szCs w:val="32"/>
          <w:lang w:val="zh-CN"/>
        </w:rPr>
        <w:t>增长10.73%，</w:t>
      </w:r>
      <w:r>
        <w:rPr>
          <w:rFonts w:ascii="仿宋_GB2312" w:eastAsia="仿宋_GB2312" w:hint="eastAsia"/>
          <w:sz w:val="32"/>
          <w:szCs w:val="32"/>
        </w:rPr>
        <w:t>主要原因是：在职人员工资调增，社保及公积金缴费基数调增，单位</w:t>
      </w:r>
      <w:r>
        <w:rPr>
          <w:rFonts w:ascii="仿宋_GB2312" w:eastAsia="仿宋_GB2312" w:hAnsi="仿宋_GB2312" w:cs="仿宋_GB2312" w:hint="eastAsia"/>
          <w:kern w:val="0"/>
          <w:sz w:val="32"/>
          <w:szCs w:val="32"/>
        </w:rPr>
        <w:t>定员定额</w:t>
      </w:r>
      <w:r>
        <w:rPr>
          <w:rFonts w:ascii="仿宋_GB2312" w:eastAsia="仿宋_GB2312" w:hint="eastAsia"/>
          <w:sz w:val="32"/>
          <w:szCs w:val="32"/>
        </w:rPr>
        <w:t>经费增加。</w:t>
      </w:r>
      <w:r>
        <w:rPr>
          <w:rFonts w:ascii="仿宋_GB2312" w:eastAsia="仿宋_GB2312" w:hint="eastAsia"/>
          <w:b/>
          <w:bCs/>
          <w:sz w:val="32"/>
          <w:szCs w:val="32"/>
        </w:rPr>
        <w:t>与年初预算相比，</w:t>
      </w:r>
      <w:r>
        <w:rPr>
          <w:rFonts w:ascii="仿宋_GB2312" w:eastAsia="仿宋_GB2312" w:hint="eastAsia"/>
          <w:sz w:val="32"/>
          <w:szCs w:val="32"/>
        </w:rPr>
        <w:t>年初预算数</w:t>
      </w:r>
      <w:r>
        <w:rPr>
          <w:rFonts w:ascii="仿宋_GB2312" w:eastAsia="仿宋_GB2312" w:hint="eastAsia"/>
          <w:sz w:val="32"/>
          <w:szCs w:val="32"/>
          <w:lang w:val="zh-CN"/>
        </w:rPr>
        <w:t>82.65</w:t>
      </w:r>
      <w:r>
        <w:rPr>
          <w:rFonts w:ascii="仿宋_GB2312" w:eastAsia="仿宋_GB2312" w:hint="eastAsia"/>
          <w:sz w:val="32"/>
          <w:szCs w:val="32"/>
        </w:rPr>
        <w:t>万元，决算数</w:t>
      </w:r>
      <w:r>
        <w:rPr>
          <w:rFonts w:ascii="仿宋_GB2312" w:eastAsia="仿宋_GB2312" w:hint="eastAsia"/>
          <w:sz w:val="32"/>
          <w:szCs w:val="32"/>
          <w:lang w:val="zh-CN"/>
        </w:rPr>
        <w:t>91.46</w:t>
      </w:r>
      <w:r>
        <w:rPr>
          <w:rFonts w:ascii="仿宋_GB2312" w:eastAsia="仿宋_GB2312" w:hint="eastAsia"/>
          <w:sz w:val="32"/>
          <w:szCs w:val="32"/>
        </w:rPr>
        <w:t>万元，预决算差异率</w:t>
      </w:r>
      <w:r>
        <w:rPr>
          <w:rFonts w:ascii="仿宋_GB2312" w:eastAsia="仿宋_GB2312" w:hint="eastAsia"/>
          <w:sz w:val="32"/>
          <w:szCs w:val="32"/>
          <w:lang w:val="zh-CN"/>
        </w:rPr>
        <w:t>10.66%</w:t>
      </w:r>
      <w:r>
        <w:rPr>
          <w:rFonts w:ascii="仿宋_GB2312" w:eastAsia="仿宋_GB2312" w:hint="eastAsia"/>
          <w:sz w:val="32"/>
          <w:szCs w:val="32"/>
        </w:rPr>
        <w:t>，主要原因是：年中追加人员绩效奖及退休人员补贴资金，支出增加。</w:t>
      </w:r>
    </w:p>
    <w:p w14:paraId="1D2EDD95" w14:textId="77777777" w:rsidR="00657CE8" w:rsidRDefault="00000000">
      <w:pPr>
        <w:numPr>
          <w:ilvl w:val="0"/>
          <w:numId w:val="1"/>
        </w:numPr>
        <w:ind w:firstLineChars="200" w:firstLine="640"/>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9F76F8D" w14:textId="77777777" w:rsidR="00657CE8" w:rsidRDefault="00000000">
      <w:pPr>
        <w:pStyle w:val="a6"/>
        <w:widowControl/>
        <w:spacing w:before="0" w:beforeAutospacing="0" w:after="0" w:afterAutospacing="0"/>
        <w:ind w:firstLineChars="200" w:firstLine="640"/>
        <w:jc w:val="both"/>
        <w:rPr>
          <w:rFonts w:ascii="仿宋_GB2312" w:eastAsia="仿宋_GB2312"/>
          <w:kern w:val="2"/>
          <w:sz w:val="32"/>
          <w:szCs w:val="32"/>
        </w:rPr>
      </w:pPr>
      <w:r>
        <w:rPr>
          <w:rFonts w:ascii="仿宋_GB2312" w:eastAsia="仿宋_GB2312" w:hint="eastAsia"/>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63.30</w:t>
      </w:r>
      <w:r>
        <w:rPr>
          <w:rFonts w:ascii="仿宋_GB2312" w:eastAsia="仿宋_GB2312"/>
          <w:kern w:val="2"/>
          <w:sz w:val="32"/>
          <w:szCs w:val="32"/>
          <w:lang w:val="zh-CN"/>
        </w:rPr>
        <w:t>万元，占</w:t>
      </w:r>
      <w:r>
        <w:rPr>
          <w:rFonts w:ascii="仿宋_GB2312" w:eastAsia="仿宋_GB2312" w:hint="eastAsia"/>
          <w:kern w:val="2"/>
          <w:sz w:val="32"/>
          <w:szCs w:val="32"/>
          <w:lang w:val="zh-CN"/>
        </w:rPr>
        <w:t>69.21</w:t>
      </w:r>
      <w:r>
        <w:rPr>
          <w:rFonts w:ascii="仿宋_GB2312" w:eastAsia="仿宋_GB2312"/>
          <w:kern w:val="2"/>
          <w:sz w:val="32"/>
          <w:szCs w:val="32"/>
        </w:rPr>
        <w:t>%；</w:t>
      </w:r>
    </w:p>
    <w:p w14:paraId="147F4692" w14:textId="77777777" w:rsidR="00657CE8" w:rsidRDefault="0000000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17.39</w:t>
      </w:r>
      <w:r>
        <w:rPr>
          <w:rFonts w:ascii="仿宋_GB2312" w:eastAsia="仿宋_GB2312"/>
          <w:kern w:val="2"/>
          <w:sz w:val="32"/>
          <w:szCs w:val="32"/>
          <w:lang w:val="zh-CN"/>
        </w:rPr>
        <w:t>万元，占</w:t>
      </w:r>
      <w:r>
        <w:rPr>
          <w:rFonts w:ascii="仿宋_GB2312" w:eastAsia="仿宋_GB2312" w:hint="eastAsia"/>
          <w:kern w:val="2"/>
          <w:sz w:val="32"/>
          <w:szCs w:val="32"/>
          <w:lang w:val="zh-CN"/>
        </w:rPr>
        <w:t>19.02</w:t>
      </w:r>
      <w:r>
        <w:rPr>
          <w:rFonts w:ascii="仿宋_GB2312" w:eastAsia="仿宋_GB2312"/>
          <w:kern w:val="2"/>
          <w:sz w:val="32"/>
          <w:szCs w:val="32"/>
          <w:lang w:val="zh-CN"/>
        </w:rPr>
        <w:t>%；</w:t>
      </w:r>
    </w:p>
    <w:p w14:paraId="71C31A6A" w14:textId="77777777" w:rsidR="00657CE8" w:rsidRDefault="0000000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4.83</w:t>
      </w:r>
      <w:r>
        <w:rPr>
          <w:rFonts w:ascii="仿宋_GB2312" w:eastAsia="仿宋_GB2312"/>
          <w:kern w:val="2"/>
          <w:sz w:val="32"/>
          <w:szCs w:val="32"/>
          <w:lang w:val="zh-CN"/>
        </w:rPr>
        <w:t>万元，占</w:t>
      </w:r>
      <w:r>
        <w:rPr>
          <w:rFonts w:ascii="仿宋_GB2312" w:eastAsia="仿宋_GB2312" w:hint="eastAsia"/>
          <w:kern w:val="2"/>
          <w:sz w:val="32"/>
          <w:szCs w:val="32"/>
          <w:lang w:val="zh-CN"/>
        </w:rPr>
        <w:t>5.28</w:t>
      </w:r>
      <w:r>
        <w:rPr>
          <w:rFonts w:ascii="仿宋_GB2312" w:eastAsia="仿宋_GB2312"/>
          <w:kern w:val="2"/>
          <w:sz w:val="32"/>
          <w:szCs w:val="32"/>
          <w:lang w:val="zh-CN"/>
        </w:rPr>
        <w:t>%；</w:t>
      </w:r>
    </w:p>
    <w:p w14:paraId="64D94A5E" w14:textId="77777777" w:rsidR="00657CE8" w:rsidRDefault="0000000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5.94</w:t>
      </w:r>
      <w:r>
        <w:rPr>
          <w:rFonts w:ascii="仿宋_GB2312" w:eastAsia="仿宋_GB2312"/>
          <w:kern w:val="2"/>
          <w:sz w:val="32"/>
          <w:szCs w:val="32"/>
          <w:lang w:val="zh-CN"/>
        </w:rPr>
        <w:t>万元，占</w:t>
      </w:r>
      <w:r>
        <w:rPr>
          <w:rFonts w:ascii="仿宋_GB2312" w:eastAsia="仿宋_GB2312" w:hint="eastAsia"/>
          <w:kern w:val="2"/>
          <w:sz w:val="32"/>
          <w:szCs w:val="32"/>
          <w:lang w:val="zh-CN"/>
        </w:rPr>
        <w:t>6.49</w:t>
      </w:r>
      <w:r>
        <w:rPr>
          <w:rFonts w:ascii="仿宋_GB2312" w:eastAsia="仿宋_GB2312"/>
          <w:kern w:val="2"/>
          <w:sz w:val="32"/>
          <w:szCs w:val="32"/>
          <w:lang w:val="zh-CN"/>
        </w:rPr>
        <w:t>%；</w:t>
      </w:r>
    </w:p>
    <w:p w14:paraId="7F06EDB5" w14:textId="77777777" w:rsidR="00657CE8" w:rsidRDefault="00000000">
      <w:pPr>
        <w:ind w:firstLineChars="200" w:firstLine="640"/>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7DA38BB" w14:textId="77777777" w:rsidR="00657CE8" w:rsidRDefault="00000000">
      <w:pPr>
        <w:ind w:firstLineChars="200" w:firstLine="640"/>
        <w:rPr>
          <w:rFonts w:eastAsia="仿宋_GB2312"/>
          <w:sz w:val="32"/>
          <w:szCs w:val="32"/>
          <w:lang w:val="zh-CN"/>
        </w:rPr>
      </w:pPr>
      <w:r>
        <w:rPr>
          <w:rFonts w:eastAsia="仿宋_GB2312" w:hint="eastAsia"/>
          <w:sz w:val="32"/>
          <w:szCs w:val="32"/>
        </w:rPr>
        <w:t>1.</w:t>
      </w:r>
      <w:r>
        <w:rPr>
          <w:rFonts w:eastAsia="仿宋_GB2312" w:hint="eastAsia"/>
          <w:sz w:val="32"/>
          <w:szCs w:val="32"/>
        </w:rPr>
        <w:t>卫生健康支出（类）行政事业单位医疗（款）行政单位医疗（项）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3.43</w:t>
      </w:r>
      <w:r>
        <w:rPr>
          <w:rFonts w:eastAsia="仿宋_GB2312" w:hint="eastAsia"/>
          <w:sz w:val="32"/>
          <w:szCs w:val="32"/>
        </w:rPr>
        <w:t>万元，比上年决算减少</w:t>
      </w:r>
      <w:r>
        <w:rPr>
          <w:rFonts w:eastAsia="仿宋_GB2312" w:hint="eastAsia"/>
          <w:sz w:val="32"/>
          <w:szCs w:val="32"/>
        </w:rPr>
        <w:t>0.02</w:t>
      </w:r>
      <w:r>
        <w:rPr>
          <w:rFonts w:eastAsia="仿宋_GB2312" w:hint="eastAsia"/>
          <w:sz w:val="32"/>
          <w:szCs w:val="32"/>
        </w:rPr>
        <w:t>万元，下降</w:t>
      </w:r>
      <w:r>
        <w:rPr>
          <w:rFonts w:eastAsia="仿宋_GB2312" w:hint="eastAsia"/>
          <w:sz w:val="32"/>
          <w:szCs w:val="32"/>
        </w:rPr>
        <w:t>0.57%</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年退休</w:t>
      </w:r>
      <w:r>
        <w:rPr>
          <w:rFonts w:eastAsia="仿宋_GB2312" w:hint="eastAsia"/>
          <w:sz w:val="32"/>
          <w:szCs w:val="32"/>
        </w:rPr>
        <w:t>1</w:t>
      </w:r>
      <w:r>
        <w:rPr>
          <w:rFonts w:eastAsia="仿宋_GB2312" w:hint="eastAsia"/>
          <w:sz w:val="32"/>
          <w:szCs w:val="32"/>
        </w:rPr>
        <w:t>人，调入</w:t>
      </w:r>
      <w:r>
        <w:rPr>
          <w:rFonts w:eastAsia="仿宋_GB2312" w:hint="eastAsia"/>
          <w:sz w:val="32"/>
          <w:szCs w:val="32"/>
        </w:rPr>
        <w:t>1</w:t>
      </w:r>
      <w:r>
        <w:rPr>
          <w:rFonts w:eastAsia="仿宋_GB2312" w:hint="eastAsia"/>
          <w:sz w:val="32"/>
          <w:szCs w:val="32"/>
        </w:rPr>
        <w:t>人医疗基数减少</w:t>
      </w:r>
      <w:r>
        <w:rPr>
          <w:rFonts w:eastAsia="仿宋_GB2312" w:hint="eastAsia"/>
          <w:sz w:val="32"/>
          <w:szCs w:val="32"/>
          <w:lang w:val="zh-CN"/>
        </w:rPr>
        <w:t>。</w:t>
      </w:r>
    </w:p>
    <w:p w14:paraId="19BF4111" w14:textId="2FCC2B07" w:rsidR="00657CE8" w:rsidRDefault="00000000">
      <w:pPr>
        <w:ind w:firstLineChars="200" w:firstLine="640"/>
        <w:rPr>
          <w:rFonts w:eastAsia="仿宋_GB2312"/>
          <w:sz w:val="32"/>
          <w:szCs w:val="32"/>
          <w:lang w:val="zh-CN"/>
        </w:rPr>
      </w:pPr>
      <w:r>
        <w:rPr>
          <w:rFonts w:eastAsia="仿宋_GB2312" w:hint="eastAsia"/>
          <w:sz w:val="32"/>
          <w:szCs w:val="32"/>
        </w:rPr>
        <w:t>2.</w:t>
      </w:r>
      <w:r>
        <w:rPr>
          <w:rFonts w:eastAsia="仿宋_GB2312" w:hint="eastAsia"/>
          <w:sz w:val="32"/>
          <w:szCs w:val="32"/>
        </w:rPr>
        <w:t>卫生健康支出（类）行政事业单位医疗（款）公务员医疗补助（项）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1.39</w:t>
      </w:r>
      <w:r>
        <w:rPr>
          <w:rFonts w:eastAsia="仿宋_GB2312" w:hint="eastAsia"/>
          <w:sz w:val="32"/>
          <w:szCs w:val="32"/>
        </w:rPr>
        <w:t>万元，比上年决算减少</w:t>
      </w:r>
      <w:r>
        <w:rPr>
          <w:rFonts w:eastAsia="仿宋_GB2312" w:hint="eastAsia"/>
          <w:sz w:val="32"/>
          <w:szCs w:val="32"/>
        </w:rPr>
        <w:t>0.0</w:t>
      </w:r>
      <w:r w:rsidR="00B904A9">
        <w:rPr>
          <w:rFonts w:eastAsia="仿宋_GB2312" w:hint="eastAsia"/>
          <w:sz w:val="32"/>
          <w:szCs w:val="32"/>
        </w:rPr>
        <w:t>3</w:t>
      </w:r>
      <w:r>
        <w:rPr>
          <w:rFonts w:eastAsia="仿宋_GB2312" w:hint="eastAsia"/>
          <w:sz w:val="32"/>
          <w:szCs w:val="32"/>
        </w:rPr>
        <w:t>万元，下降</w:t>
      </w:r>
      <w:r w:rsidR="00B904A9">
        <w:rPr>
          <w:rFonts w:eastAsia="仿宋_GB2312" w:hint="eastAsia"/>
          <w:sz w:val="32"/>
          <w:szCs w:val="32"/>
        </w:rPr>
        <w:t>2.11</w:t>
      </w:r>
      <w:r>
        <w:rPr>
          <w:rFonts w:eastAsia="仿宋_GB2312" w:hint="eastAsia"/>
          <w:sz w:val="32"/>
          <w:szCs w:val="32"/>
        </w:rPr>
        <w:t>%</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年退休</w:t>
      </w:r>
      <w:r>
        <w:rPr>
          <w:rFonts w:eastAsia="仿宋_GB2312" w:hint="eastAsia"/>
          <w:sz w:val="32"/>
          <w:szCs w:val="32"/>
        </w:rPr>
        <w:t>1</w:t>
      </w:r>
      <w:r>
        <w:rPr>
          <w:rFonts w:eastAsia="仿宋_GB2312" w:hint="eastAsia"/>
          <w:sz w:val="32"/>
          <w:szCs w:val="32"/>
        </w:rPr>
        <w:t>人，调入</w:t>
      </w:r>
      <w:r>
        <w:rPr>
          <w:rFonts w:eastAsia="仿宋_GB2312" w:hint="eastAsia"/>
          <w:sz w:val="32"/>
          <w:szCs w:val="32"/>
        </w:rPr>
        <w:t>1</w:t>
      </w:r>
      <w:r>
        <w:rPr>
          <w:rFonts w:eastAsia="仿宋_GB2312" w:hint="eastAsia"/>
          <w:sz w:val="32"/>
          <w:szCs w:val="32"/>
        </w:rPr>
        <w:t>人医疗基数减少</w:t>
      </w:r>
      <w:r>
        <w:rPr>
          <w:rFonts w:eastAsia="仿宋_GB2312" w:hint="eastAsia"/>
          <w:sz w:val="32"/>
          <w:szCs w:val="32"/>
          <w:lang w:val="zh-CN"/>
        </w:rPr>
        <w:t>。</w:t>
      </w:r>
    </w:p>
    <w:p w14:paraId="592FE890" w14:textId="44DCB6AD" w:rsidR="00657CE8" w:rsidRDefault="00000000">
      <w:pPr>
        <w:ind w:firstLineChars="200" w:firstLine="640"/>
        <w:rPr>
          <w:rFonts w:eastAsia="仿宋_GB2312"/>
          <w:sz w:val="32"/>
          <w:szCs w:val="32"/>
          <w:lang w:val="zh-CN"/>
        </w:rPr>
      </w:pPr>
      <w:r>
        <w:rPr>
          <w:rFonts w:eastAsia="仿宋_GB2312" w:hint="eastAsia"/>
          <w:sz w:val="32"/>
          <w:szCs w:val="32"/>
        </w:rPr>
        <w:t>3.</w:t>
      </w:r>
      <w:r>
        <w:rPr>
          <w:rFonts w:eastAsia="仿宋_GB2312" w:hint="eastAsia"/>
          <w:sz w:val="32"/>
          <w:szCs w:val="32"/>
        </w:rPr>
        <w:t>住房保障支出（类）住房改革支出（款）住房公积金（项）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5.94</w:t>
      </w:r>
      <w:r>
        <w:rPr>
          <w:rFonts w:eastAsia="仿宋_GB2312" w:hint="eastAsia"/>
          <w:sz w:val="32"/>
          <w:szCs w:val="32"/>
        </w:rPr>
        <w:t>万元，比上年决算增加</w:t>
      </w:r>
      <w:r>
        <w:rPr>
          <w:rFonts w:eastAsia="仿宋_GB2312" w:hint="eastAsia"/>
          <w:sz w:val="32"/>
          <w:szCs w:val="32"/>
        </w:rPr>
        <w:t>0.12</w:t>
      </w:r>
      <w:r>
        <w:rPr>
          <w:rFonts w:eastAsia="仿宋_GB2312" w:hint="eastAsia"/>
          <w:sz w:val="32"/>
          <w:szCs w:val="32"/>
        </w:rPr>
        <w:t>万元，增长</w:t>
      </w:r>
      <w:r>
        <w:rPr>
          <w:rFonts w:eastAsia="仿宋_GB2312" w:hint="eastAsia"/>
          <w:sz w:val="32"/>
          <w:szCs w:val="32"/>
        </w:rPr>
        <w:t>2.0</w:t>
      </w:r>
      <w:r w:rsidR="006A3ED5">
        <w:rPr>
          <w:rFonts w:eastAsia="仿宋_GB2312" w:hint="eastAsia"/>
          <w:sz w:val="32"/>
          <w:szCs w:val="32"/>
        </w:rPr>
        <w:t>6</w:t>
      </w:r>
      <w:r>
        <w:rPr>
          <w:rFonts w:eastAsia="仿宋_GB2312" w:hint="eastAsia"/>
          <w:sz w:val="32"/>
          <w:szCs w:val="32"/>
        </w:rPr>
        <w:t>%</w:t>
      </w:r>
      <w:r>
        <w:rPr>
          <w:rFonts w:eastAsia="仿宋_GB2312" w:hint="eastAsia"/>
          <w:sz w:val="32"/>
          <w:szCs w:val="32"/>
        </w:rPr>
        <w:t>，主要原因是：</w:t>
      </w:r>
      <w:r>
        <w:rPr>
          <w:rFonts w:eastAsia="仿宋_GB2312" w:hint="eastAsia"/>
          <w:sz w:val="32"/>
          <w:szCs w:val="32"/>
        </w:rPr>
        <w:t>2024</w:t>
      </w:r>
      <w:r>
        <w:rPr>
          <w:rFonts w:eastAsia="仿宋_GB2312" w:hint="eastAsia"/>
          <w:sz w:val="32"/>
          <w:szCs w:val="32"/>
        </w:rPr>
        <w:t>年在职人员公积金基数增加</w:t>
      </w:r>
      <w:r>
        <w:rPr>
          <w:rFonts w:eastAsia="仿宋_GB2312" w:hint="eastAsia"/>
          <w:sz w:val="32"/>
          <w:szCs w:val="32"/>
          <w:lang w:val="zh-CN"/>
        </w:rPr>
        <w:t>。</w:t>
      </w:r>
    </w:p>
    <w:p w14:paraId="1DF9CFC8" w14:textId="77777777" w:rsidR="00657CE8" w:rsidRDefault="00000000">
      <w:pPr>
        <w:ind w:firstLineChars="200" w:firstLine="640"/>
        <w:rPr>
          <w:rFonts w:eastAsia="仿宋_GB2312"/>
          <w:sz w:val="32"/>
          <w:szCs w:val="32"/>
          <w:lang w:val="zh-CN"/>
        </w:rPr>
      </w:pPr>
      <w:r>
        <w:rPr>
          <w:rFonts w:eastAsia="仿宋_GB2312" w:hint="eastAsia"/>
          <w:sz w:val="32"/>
          <w:szCs w:val="32"/>
        </w:rPr>
        <w:t>4.</w:t>
      </w:r>
      <w:r>
        <w:rPr>
          <w:rFonts w:eastAsia="仿宋_GB2312" w:hint="eastAsia"/>
          <w:sz w:val="32"/>
          <w:szCs w:val="32"/>
        </w:rPr>
        <w:t>社会保障和就业支出（类）行政事业单位养老支出（款）行政单位离退休（项）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2.52</w:t>
      </w:r>
      <w:r>
        <w:rPr>
          <w:rFonts w:eastAsia="仿宋_GB2312" w:hint="eastAsia"/>
          <w:sz w:val="32"/>
          <w:szCs w:val="32"/>
        </w:rPr>
        <w:t>万元，比上年决算增加</w:t>
      </w:r>
      <w:r>
        <w:rPr>
          <w:rFonts w:eastAsia="仿宋_GB2312" w:hint="eastAsia"/>
          <w:sz w:val="32"/>
          <w:szCs w:val="32"/>
        </w:rPr>
        <w:t>0.69</w:t>
      </w:r>
      <w:r>
        <w:rPr>
          <w:rFonts w:eastAsia="仿宋_GB2312" w:hint="eastAsia"/>
          <w:sz w:val="32"/>
          <w:szCs w:val="32"/>
        </w:rPr>
        <w:t>万元，增长</w:t>
      </w:r>
      <w:r>
        <w:rPr>
          <w:rFonts w:eastAsia="仿宋_GB2312" w:hint="eastAsia"/>
          <w:sz w:val="32"/>
          <w:szCs w:val="32"/>
        </w:rPr>
        <w:t>37.7%</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年增加退休人员</w:t>
      </w:r>
      <w:r>
        <w:rPr>
          <w:rFonts w:eastAsia="仿宋_GB2312" w:hint="eastAsia"/>
          <w:sz w:val="32"/>
          <w:szCs w:val="32"/>
        </w:rPr>
        <w:t>1</w:t>
      </w:r>
      <w:r>
        <w:rPr>
          <w:rFonts w:eastAsia="仿宋_GB2312" w:hint="eastAsia"/>
          <w:sz w:val="32"/>
          <w:szCs w:val="32"/>
        </w:rPr>
        <w:t>人</w:t>
      </w:r>
      <w:r>
        <w:rPr>
          <w:rFonts w:eastAsia="仿宋_GB2312" w:hint="eastAsia"/>
          <w:sz w:val="32"/>
          <w:szCs w:val="32"/>
          <w:lang w:val="zh-CN"/>
        </w:rPr>
        <w:t>。</w:t>
      </w:r>
    </w:p>
    <w:p w14:paraId="13A4DB9D" w14:textId="77777777" w:rsidR="00657CE8" w:rsidRDefault="00000000">
      <w:pPr>
        <w:ind w:firstLineChars="200" w:firstLine="640"/>
        <w:rPr>
          <w:rFonts w:eastAsia="仿宋_GB2312"/>
          <w:sz w:val="32"/>
          <w:szCs w:val="32"/>
          <w:lang w:val="zh-CN"/>
        </w:rPr>
      </w:pPr>
      <w:r>
        <w:rPr>
          <w:rFonts w:eastAsia="仿宋_GB2312" w:hint="eastAsia"/>
          <w:sz w:val="32"/>
          <w:szCs w:val="32"/>
        </w:rPr>
        <w:t>5.</w:t>
      </w:r>
      <w:r>
        <w:rPr>
          <w:rFonts w:eastAsia="仿宋_GB2312" w:hint="eastAsia"/>
          <w:sz w:val="32"/>
          <w:szCs w:val="32"/>
        </w:rPr>
        <w:t>社会保障和就业支出（类）行政事业单位养老支出（款）机关事业单位职业年金缴费支出（项）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7.33</w:t>
      </w:r>
      <w:r>
        <w:rPr>
          <w:rFonts w:eastAsia="仿宋_GB2312" w:hint="eastAsia"/>
          <w:sz w:val="32"/>
          <w:szCs w:val="32"/>
        </w:rPr>
        <w:t>万元，比上年决算增加</w:t>
      </w:r>
      <w:r>
        <w:rPr>
          <w:rFonts w:eastAsia="仿宋_GB2312" w:hint="eastAsia"/>
          <w:sz w:val="32"/>
          <w:szCs w:val="32"/>
        </w:rPr>
        <w:t>7.33</w:t>
      </w:r>
      <w:r>
        <w:rPr>
          <w:rFonts w:eastAsia="仿宋_GB2312" w:hint="eastAsia"/>
          <w:sz w:val="32"/>
          <w:szCs w:val="32"/>
        </w:rPr>
        <w:t>万元，增长</w:t>
      </w:r>
      <w:r>
        <w:rPr>
          <w:rFonts w:eastAsia="仿宋_GB2312" w:hint="eastAsia"/>
          <w:sz w:val="32"/>
          <w:szCs w:val="32"/>
        </w:rPr>
        <w:t>100%</w:t>
      </w:r>
      <w:r>
        <w:rPr>
          <w:rFonts w:eastAsia="仿宋_GB2312" w:hint="eastAsia"/>
          <w:sz w:val="32"/>
          <w:szCs w:val="32"/>
        </w:rPr>
        <w:t>，主要原因是：</w:t>
      </w:r>
      <w:r>
        <w:rPr>
          <w:rFonts w:eastAsia="仿宋_GB2312" w:hint="eastAsia"/>
          <w:sz w:val="32"/>
          <w:szCs w:val="32"/>
        </w:rPr>
        <w:lastRenderedPageBreak/>
        <w:t>2023</w:t>
      </w:r>
      <w:r>
        <w:rPr>
          <w:rFonts w:eastAsia="仿宋_GB2312" w:hint="eastAsia"/>
          <w:sz w:val="32"/>
          <w:szCs w:val="32"/>
        </w:rPr>
        <w:t>年退休</w:t>
      </w:r>
      <w:r>
        <w:rPr>
          <w:rFonts w:eastAsia="仿宋_GB2312" w:hint="eastAsia"/>
          <w:sz w:val="32"/>
          <w:szCs w:val="32"/>
        </w:rPr>
        <w:t>1</w:t>
      </w:r>
      <w:r>
        <w:rPr>
          <w:rFonts w:eastAsia="仿宋_GB2312" w:hint="eastAsia"/>
          <w:sz w:val="32"/>
          <w:szCs w:val="32"/>
        </w:rPr>
        <w:t>人追加职业年金</w:t>
      </w:r>
      <w:r>
        <w:rPr>
          <w:rFonts w:eastAsia="仿宋_GB2312" w:hint="eastAsia"/>
          <w:sz w:val="32"/>
          <w:szCs w:val="32"/>
          <w:lang w:val="zh-CN"/>
        </w:rPr>
        <w:t>。</w:t>
      </w:r>
    </w:p>
    <w:p w14:paraId="3689D31A" w14:textId="77777777" w:rsidR="00657CE8" w:rsidRDefault="00000000">
      <w:pPr>
        <w:ind w:firstLineChars="200" w:firstLine="640"/>
        <w:rPr>
          <w:rFonts w:eastAsia="仿宋_GB2312"/>
          <w:sz w:val="32"/>
          <w:szCs w:val="32"/>
          <w:lang w:val="zh-CN"/>
        </w:rPr>
      </w:pPr>
      <w:r>
        <w:rPr>
          <w:rFonts w:eastAsia="仿宋_GB2312" w:hint="eastAsia"/>
          <w:sz w:val="32"/>
          <w:szCs w:val="32"/>
        </w:rPr>
        <w:t>6.</w:t>
      </w:r>
      <w:r>
        <w:rPr>
          <w:rFonts w:eastAsia="仿宋_GB2312" w:hint="eastAsia"/>
          <w:sz w:val="32"/>
          <w:szCs w:val="32"/>
        </w:rPr>
        <w:t>科学技术支出（类）科学技术普及（款）机构运行（项）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63.30</w:t>
      </w:r>
      <w:r>
        <w:rPr>
          <w:rFonts w:eastAsia="仿宋_GB2312" w:hint="eastAsia"/>
          <w:sz w:val="32"/>
          <w:szCs w:val="32"/>
        </w:rPr>
        <w:t>万元，比上年决算增加</w:t>
      </w:r>
      <w:r>
        <w:rPr>
          <w:rFonts w:eastAsia="仿宋_GB2312" w:hint="eastAsia"/>
          <w:sz w:val="32"/>
          <w:szCs w:val="32"/>
        </w:rPr>
        <w:t>0.20</w:t>
      </w:r>
      <w:r>
        <w:rPr>
          <w:rFonts w:eastAsia="仿宋_GB2312" w:hint="eastAsia"/>
          <w:sz w:val="32"/>
          <w:szCs w:val="32"/>
        </w:rPr>
        <w:t>万元，增长</w:t>
      </w:r>
      <w:r>
        <w:rPr>
          <w:rFonts w:eastAsia="仿宋_GB2312" w:hint="eastAsia"/>
          <w:sz w:val="32"/>
          <w:szCs w:val="32"/>
        </w:rPr>
        <w:t>0.31%</w:t>
      </w:r>
      <w:r>
        <w:rPr>
          <w:rFonts w:eastAsia="仿宋_GB2312" w:hint="eastAsia"/>
          <w:sz w:val="32"/>
          <w:szCs w:val="32"/>
        </w:rPr>
        <w:t>，主要原因是：</w:t>
      </w:r>
      <w:r>
        <w:rPr>
          <w:rFonts w:ascii="仿宋_GB2312" w:eastAsia="仿宋_GB2312" w:hint="eastAsia"/>
          <w:sz w:val="32"/>
          <w:szCs w:val="32"/>
        </w:rPr>
        <w:t>在职人员工资调增，单位</w:t>
      </w:r>
      <w:r>
        <w:rPr>
          <w:rFonts w:ascii="仿宋_GB2312" w:eastAsia="仿宋_GB2312" w:hAnsi="仿宋_GB2312" w:cs="仿宋_GB2312" w:hint="eastAsia"/>
          <w:kern w:val="0"/>
          <w:sz w:val="32"/>
          <w:szCs w:val="32"/>
        </w:rPr>
        <w:t>定员定额</w:t>
      </w:r>
      <w:r>
        <w:rPr>
          <w:rFonts w:ascii="仿宋_GB2312" w:eastAsia="仿宋_GB2312" w:hint="eastAsia"/>
          <w:sz w:val="32"/>
          <w:szCs w:val="32"/>
        </w:rPr>
        <w:t>经费增加</w:t>
      </w:r>
      <w:r>
        <w:rPr>
          <w:rFonts w:eastAsia="仿宋_GB2312" w:hint="eastAsia"/>
          <w:sz w:val="32"/>
          <w:szCs w:val="32"/>
          <w:lang w:val="zh-CN"/>
        </w:rPr>
        <w:t>。</w:t>
      </w:r>
    </w:p>
    <w:p w14:paraId="607467B5" w14:textId="77777777" w:rsidR="00657CE8" w:rsidRDefault="00000000">
      <w:pPr>
        <w:ind w:firstLineChars="200" w:firstLine="640"/>
        <w:rPr>
          <w:rFonts w:eastAsia="仿宋_GB2312"/>
          <w:sz w:val="32"/>
          <w:szCs w:val="32"/>
          <w:lang w:val="zh-CN"/>
        </w:rPr>
      </w:pPr>
      <w:r>
        <w:rPr>
          <w:rFonts w:eastAsia="仿宋_GB2312" w:hint="eastAsia"/>
          <w:sz w:val="32"/>
          <w:szCs w:val="32"/>
        </w:rPr>
        <w:t>7.</w:t>
      </w:r>
      <w:r>
        <w:rPr>
          <w:rFonts w:eastAsia="仿宋_GB2312" w:hint="eastAsia"/>
          <w:sz w:val="32"/>
          <w:szCs w:val="32"/>
        </w:rPr>
        <w:t>社会保障和就业支出（类）行政事业单位养老支出（款）机关事业单位基本养老保险缴费支出（项）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7.54</w:t>
      </w:r>
      <w:r>
        <w:rPr>
          <w:rFonts w:eastAsia="仿宋_GB2312" w:hint="eastAsia"/>
          <w:sz w:val="32"/>
          <w:szCs w:val="32"/>
        </w:rPr>
        <w:t>万元，比上年决算增加</w:t>
      </w:r>
      <w:r>
        <w:rPr>
          <w:rFonts w:eastAsia="仿宋_GB2312" w:hint="eastAsia"/>
          <w:sz w:val="32"/>
          <w:szCs w:val="32"/>
        </w:rPr>
        <w:t>0.57</w:t>
      </w:r>
      <w:r>
        <w:rPr>
          <w:rFonts w:eastAsia="仿宋_GB2312" w:hint="eastAsia"/>
          <w:sz w:val="32"/>
          <w:szCs w:val="32"/>
        </w:rPr>
        <w:t>万元，增长</w:t>
      </w:r>
      <w:r>
        <w:rPr>
          <w:rFonts w:eastAsia="仿宋_GB2312" w:hint="eastAsia"/>
          <w:sz w:val="32"/>
          <w:szCs w:val="32"/>
        </w:rPr>
        <w:t>8.17%</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年在职人员机关养老基数增加</w:t>
      </w:r>
      <w:r>
        <w:rPr>
          <w:rFonts w:eastAsia="仿宋_GB2312" w:hint="eastAsia"/>
          <w:sz w:val="32"/>
          <w:szCs w:val="32"/>
          <w:lang w:val="zh-CN"/>
        </w:rPr>
        <w:t>。</w:t>
      </w:r>
    </w:p>
    <w:p w14:paraId="6CBB6DBB" w14:textId="77777777" w:rsidR="00657CE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D6D9D1C" w14:textId="77777777" w:rsidR="00657CE8"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2023年度一般公共预算财政拨款基本支出91.46万元，其中：</w:t>
      </w:r>
      <w:r>
        <w:rPr>
          <w:rFonts w:ascii="仿宋_GB2312" w:eastAsia="仿宋_GB2312" w:hint="eastAsia"/>
          <w:b/>
          <w:bCs/>
          <w:sz w:val="32"/>
          <w:szCs w:val="32"/>
        </w:rPr>
        <w:t>人员经费88.23万元，</w:t>
      </w:r>
      <w:r>
        <w:rPr>
          <w:rFonts w:ascii="仿宋_GB2312" w:eastAsia="仿宋_GB2312" w:hint="eastAsia"/>
          <w:sz w:val="32"/>
          <w:szCs w:val="32"/>
        </w:rPr>
        <w:t>包括：基本工资、津贴补贴、奖金、机关事业单位基本养老保险缴费、职业年金缴费、职工基本医疗保险缴费、公务员医疗补助缴费、其他社会保障缴费、住房公积金、退休费、医疗费补助。</w:t>
      </w:r>
    </w:p>
    <w:p w14:paraId="213136E1" w14:textId="77777777" w:rsidR="00657CE8" w:rsidRDefault="00000000">
      <w:pPr>
        <w:ind w:firstLineChars="200" w:firstLine="643"/>
        <w:rPr>
          <w:rFonts w:ascii="仿宋_GB2312" w:eastAsia="仿宋_GB2312" w:hAnsi="宋体" w:cs="宋体" w:hint="eastAsia"/>
          <w:kern w:val="0"/>
          <w:sz w:val="32"/>
          <w:szCs w:val="32"/>
        </w:rPr>
      </w:pPr>
      <w:r>
        <w:rPr>
          <w:rFonts w:ascii="仿宋_GB2312" w:eastAsia="仿宋_GB2312" w:hint="eastAsia"/>
          <w:b/>
          <w:bCs/>
          <w:sz w:val="32"/>
          <w:szCs w:val="32"/>
        </w:rPr>
        <w:t>公用经费3.23万元，</w:t>
      </w:r>
      <w:r>
        <w:rPr>
          <w:rFonts w:ascii="仿宋_GB2312" w:eastAsia="仿宋_GB2312" w:hint="eastAsia"/>
          <w:sz w:val="32"/>
          <w:szCs w:val="32"/>
        </w:rPr>
        <w:t>包括：办公费、邮电费、专用材料费、工会经费、其他交通费用。</w:t>
      </w:r>
    </w:p>
    <w:p w14:paraId="78132B61" w14:textId="77777777" w:rsidR="00657CE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27419AF" w14:textId="77777777" w:rsidR="00657CE8"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增加0.00万元，增长0.00%，主要原因是：</w:t>
      </w:r>
      <w:r>
        <w:rPr>
          <w:rFonts w:ascii="仿宋_GB2312" w:eastAsia="仿宋_GB2312" w:hint="eastAsia"/>
          <w:sz w:val="32"/>
          <w:szCs w:val="32"/>
        </w:rPr>
        <w:t>我单位无公务用车购置及运行维护费支出</w:t>
      </w:r>
      <w:r>
        <w:rPr>
          <w:rFonts w:ascii="仿宋_GB2312" w:eastAsia="仿宋_GB2312" w:hint="eastAsia"/>
          <w:sz w:val="32"/>
          <w:szCs w:val="32"/>
          <w:lang w:val="zh-CN"/>
        </w:rPr>
        <w:t>。其中：因公出国（境）费支出0.00万元，占0.00%，比上年增加0.00万元，增长0.00%，</w:t>
      </w:r>
      <w:r>
        <w:rPr>
          <w:rFonts w:ascii="仿宋_GB2312" w:eastAsia="仿宋_GB2312" w:hint="eastAsia"/>
          <w:sz w:val="32"/>
          <w:szCs w:val="32"/>
          <w:lang w:val="zh-CN"/>
        </w:rPr>
        <w:lastRenderedPageBreak/>
        <w:t>主要原因是：</w:t>
      </w:r>
      <w:r>
        <w:rPr>
          <w:rFonts w:ascii="仿宋_GB2312" w:eastAsia="仿宋_GB2312" w:hint="eastAsia"/>
          <w:sz w:val="32"/>
          <w:szCs w:val="32"/>
        </w:rPr>
        <w:t>我单位无因公出国（境）费支出</w:t>
      </w:r>
      <w:r>
        <w:rPr>
          <w:rFonts w:ascii="仿宋_GB2312" w:eastAsia="仿宋_GB2312" w:hint="eastAsia"/>
          <w:sz w:val="32"/>
          <w:szCs w:val="32"/>
          <w:lang w:val="zh-CN"/>
        </w:rPr>
        <w:t>；公务用车购置及运行维护费支出0.00万元，占0.00%，比上年增加0.00万元，增长0.00%，主要原因是：</w:t>
      </w:r>
      <w:r>
        <w:rPr>
          <w:rFonts w:ascii="仿宋_GB2312" w:eastAsia="仿宋_GB2312" w:hint="eastAsia"/>
          <w:sz w:val="32"/>
          <w:szCs w:val="32"/>
        </w:rPr>
        <w:t>我单位无公务用车购置及运行维护费支出</w:t>
      </w:r>
      <w:r>
        <w:rPr>
          <w:rFonts w:ascii="仿宋_GB2312" w:eastAsia="仿宋_GB2312" w:hint="eastAsia"/>
          <w:sz w:val="32"/>
          <w:szCs w:val="32"/>
          <w:lang w:val="zh-CN"/>
        </w:rPr>
        <w:t>；公务接待费支出0.00万元，占0.00%，比上年增加0.00万元，增长0.00%，主要原因是：</w:t>
      </w:r>
      <w:r>
        <w:rPr>
          <w:rFonts w:ascii="仿宋_GB2312" w:eastAsia="仿宋_GB2312" w:hint="eastAsia"/>
          <w:sz w:val="32"/>
          <w:szCs w:val="32"/>
        </w:rPr>
        <w:t>我单位无公务接待费支出</w:t>
      </w:r>
      <w:r>
        <w:rPr>
          <w:rFonts w:ascii="仿宋_GB2312" w:eastAsia="仿宋_GB2312" w:hint="eastAsia"/>
          <w:sz w:val="32"/>
          <w:szCs w:val="32"/>
          <w:lang w:val="zh-CN"/>
        </w:rPr>
        <w:t>。</w:t>
      </w:r>
    </w:p>
    <w:p w14:paraId="0B0A025A" w14:textId="77777777" w:rsidR="00657CE8" w:rsidRDefault="00000000">
      <w:pPr>
        <w:ind w:firstLineChars="200" w:firstLine="643"/>
        <w:rPr>
          <w:rFonts w:ascii="仿宋_GB2312" w:eastAsia="仿宋_GB2312"/>
          <w:b/>
          <w:bCs/>
          <w:sz w:val="32"/>
          <w:szCs w:val="32"/>
          <w:lang w:val="zh-CN"/>
        </w:rPr>
      </w:pPr>
      <w:r>
        <w:rPr>
          <w:rFonts w:ascii="仿宋_GB2312" w:eastAsia="仿宋_GB2312" w:hint="eastAsia"/>
          <w:b/>
          <w:bCs/>
          <w:sz w:val="32"/>
          <w:szCs w:val="32"/>
          <w:lang w:val="zh-CN"/>
        </w:rPr>
        <w:t>具体情况如下：</w:t>
      </w:r>
    </w:p>
    <w:p w14:paraId="1A08FDE1" w14:textId="77777777" w:rsidR="00657CE8"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因公出国（境）费支出0.00万元，</w:t>
      </w:r>
      <w:r>
        <w:rPr>
          <w:rFonts w:ascii="仿宋_GB2312" w:eastAsia="仿宋_GB2312" w:hint="eastAsia"/>
          <w:sz w:val="32"/>
          <w:szCs w:val="32"/>
        </w:rPr>
        <w:t>我单位无此项开支内容</w:t>
      </w:r>
      <w:r>
        <w:rPr>
          <w:rFonts w:ascii="仿宋_GB2312" w:eastAsia="仿宋_GB2312" w:hint="eastAsia"/>
          <w:sz w:val="32"/>
          <w:szCs w:val="32"/>
          <w:lang w:val="zh-CN"/>
        </w:rPr>
        <w:t>。单位全年安排的因公出国（境）团组0个，因公出国（境）0人次。</w:t>
      </w:r>
    </w:p>
    <w:p w14:paraId="660069A4" w14:textId="77777777" w:rsidR="00657CE8" w:rsidRDefault="00000000">
      <w:pPr>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int="eastAsia"/>
          <w:sz w:val="32"/>
          <w:szCs w:val="32"/>
        </w:rPr>
        <w:t>我单位无公务用车运行维护费开支</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w:t>
      </w:r>
      <w:r>
        <w:rPr>
          <w:rFonts w:ascii="仿宋_GB2312" w:eastAsia="仿宋_GB2312" w:hint="eastAsia"/>
          <w:sz w:val="32"/>
          <w:szCs w:val="32"/>
          <w:lang w:val="zh-CN"/>
        </w:rPr>
        <w:t>无差异。</w:t>
      </w:r>
    </w:p>
    <w:p w14:paraId="38E1AEAA" w14:textId="77777777" w:rsidR="00657CE8"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我单位无公务接待费</w:t>
      </w:r>
      <w:r>
        <w:rPr>
          <w:rFonts w:ascii="仿宋_GB2312" w:eastAsia="仿宋_GB2312" w:hint="eastAsia"/>
          <w:sz w:val="32"/>
          <w:szCs w:val="32"/>
          <w:lang w:val="zh-CN"/>
        </w:rPr>
        <w:t>。单位全年安排的国内公务接待0批次，0人次。</w:t>
      </w:r>
    </w:p>
    <w:p w14:paraId="44F693C9" w14:textId="77777777" w:rsidR="00657CE8" w:rsidRDefault="00000000">
      <w:pPr>
        <w:ind w:firstLineChars="200" w:firstLine="643"/>
        <w:rPr>
          <w:rFonts w:ascii="仿宋_GB2312" w:eastAsia="仿宋_GB2312"/>
          <w:sz w:val="32"/>
          <w:szCs w:val="32"/>
          <w:lang w:val="zh-CN"/>
        </w:rPr>
      </w:pPr>
      <w:r>
        <w:rPr>
          <w:rFonts w:ascii="仿宋_GB2312" w:eastAsia="仿宋_GB2312" w:hint="eastAsia"/>
          <w:b/>
          <w:bCs/>
          <w:sz w:val="32"/>
          <w:szCs w:val="32"/>
          <w:lang w:val="zh-CN"/>
        </w:rPr>
        <w:t>与</w:t>
      </w:r>
      <w:r>
        <w:rPr>
          <w:rFonts w:ascii="仿宋_GB2312" w:eastAsia="仿宋_GB2312" w:hint="eastAsia"/>
          <w:b/>
          <w:bCs/>
          <w:sz w:val="32"/>
          <w:szCs w:val="32"/>
        </w:rPr>
        <w:t>全年</w:t>
      </w:r>
      <w:r>
        <w:rPr>
          <w:rFonts w:ascii="仿宋_GB2312" w:eastAsia="仿宋_GB2312" w:hint="eastAsia"/>
          <w:b/>
          <w:bCs/>
          <w:sz w:val="32"/>
          <w:szCs w:val="32"/>
          <w:lang w:val="zh-CN"/>
        </w:rPr>
        <w:t>预算相比</w:t>
      </w:r>
      <w:r>
        <w:rPr>
          <w:rFonts w:ascii="仿宋_GB2312" w:eastAsia="仿宋_GB2312" w:hint="eastAsia"/>
          <w:b/>
          <w:bCs/>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我单位未安排财政拨款“三公”经费支出，预决算无差异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w:t>
      </w:r>
      <w:r>
        <w:rPr>
          <w:rFonts w:ascii="仿宋_GB2312" w:eastAsia="仿宋_GB2312" w:hint="eastAsia"/>
          <w:sz w:val="32"/>
          <w:szCs w:val="32"/>
          <w:lang w:val="zh-CN"/>
        </w:rPr>
        <w:lastRenderedPageBreak/>
        <w:t>决算数0.00万元，预决算差异率0.00%，主要原因是：</w:t>
      </w:r>
      <w:r>
        <w:rPr>
          <w:rFonts w:ascii="仿宋_GB2312" w:eastAsia="仿宋_GB2312" w:hint="eastAsia"/>
          <w:sz w:val="32"/>
          <w:szCs w:val="32"/>
        </w:rPr>
        <w:t>我单位未安排因公出国（境）费，预决算无差异</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我单位未安排公务用车购置费，预决算无差异</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宋体" w:cs="宋体" w:hint="eastAsia"/>
          <w:kern w:val="0"/>
          <w:sz w:val="32"/>
          <w:szCs w:val="32"/>
        </w:rPr>
        <w:t>我单位未安排公务用车运行费，预决算无差异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我单位未安排公务接待费，预决算无差异</w:t>
      </w:r>
      <w:r>
        <w:rPr>
          <w:rFonts w:ascii="仿宋_GB2312" w:eastAsia="仿宋_GB2312" w:hint="eastAsia"/>
          <w:sz w:val="32"/>
          <w:szCs w:val="32"/>
          <w:lang w:val="zh-CN"/>
        </w:rPr>
        <w:t>。</w:t>
      </w:r>
    </w:p>
    <w:p w14:paraId="429072AA" w14:textId="77777777" w:rsidR="00657CE8" w:rsidRDefault="00000000">
      <w:pPr>
        <w:ind w:firstLineChars="200" w:firstLine="640"/>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A8BCC22" w14:textId="77777777" w:rsidR="00657CE8"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0230F2B" w14:textId="77777777" w:rsidR="00657CE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C099DCA" w14:textId="77777777" w:rsidR="00657CE8"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7F73EEE" w14:textId="77777777" w:rsidR="00657CE8" w:rsidRDefault="00000000">
      <w:pPr>
        <w:ind w:firstLineChars="200" w:firstLine="640"/>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335DD59" w14:textId="77777777" w:rsidR="00657CE8" w:rsidRDefault="00000000">
      <w:pPr>
        <w:ind w:firstLineChars="200" w:firstLine="640"/>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4794B3D" w14:textId="77777777" w:rsidR="00657CE8" w:rsidRDefault="00000000">
      <w:pPr>
        <w:ind w:firstLineChars="200" w:firstLine="640"/>
        <w:rPr>
          <w:rFonts w:eastAsia="仿宋_GB2312"/>
          <w:sz w:val="32"/>
          <w:szCs w:val="32"/>
          <w:lang w:val="zh-CN"/>
        </w:rPr>
      </w:pPr>
      <w:bookmarkStart w:id="24" w:name="_Toc26704"/>
      <w:bookmarkStart w:id="25" w:name="_Toc227"/>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rPr>
        <w:t>裕民县科学技术协会（行政单位和参照公务员法管理事业单位）机关运行经费支出</w:t>
      </w:r>
      <w:r>
        <w:rPr>
          <w:rFonts w:eastAsia="仿宋_GB2312" w:hint="eastAsia"/>
          <w:sz w:val="32"/>
          <w:szCs w:val="32"/>
        </w:rPr>
        <w:t>3.23</w:t>
      </w:r>
      <w:r>
        <w:rPr>
          <w:rFonts w:eastAsia="仿宋_GB2312" w:hint="eastAsia"/>
          <w:sz w:val="32"/>
          <w:szCs w:val="32"/>
        </w:rPr>
        <w:t>万元，比上年增加</w:t>
      </w:r>
      <w:r>
        <w:rPr>
          <w:rFonts w:eastAsia="仿宋_GB2312" w:hint="eastAsia"/>
          <w:sz w:val="32"/>
          <w:szCs w:val="32"/>
        </w:rPr>
        <w:t>0.07</w:t>
      </w:r>
      <w:r>
        <w:rPr>
          <w:rFonts w:eastAsia="仿宋_GB2312" w:hint="eastAsia"/>
          <w:sz w:val="32"/>
          <w:szCs w:val="32"/>
        </w:rPr>
        <w:t>万元，增长</w:t>
      </w:r>
      <w:r>
        <w:rPr>
          <w:rFonts w:eastAsia="仿宋_GB2312" w:hint="eastAsia"/>
          <w:sz w:val="32"/>
          <w:szCs w:val="32"/>
        </w:rPr>
        <w:t>2.21%,</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年办公经费增加。</w:t>
      </w:r>
    </w:p>
    <w:p w14:paraId="7C484DEF" w14:textId="77777777" w:rsidR="00657CE8" w:rsidRDefault="00000000">
      <w:pPr>
        <w:ind w:firstLineChars="200" w:firstLine="640"/>
        <w:outlineLvl w:val="2"/>
        <w:rPr>
          <w:rFonts w:eastAsia="黑体"/>
          <w:sz w:val="32"/>
          <w:szCs w:val="30"/>
          <w:lang w:val="zh-CN"/>
        </w:rPr>
      </w:pPr>
      <w:r>
        <w:rPr>
          <w:rFonts w:eastAsia="黑体" w:hint="eastAsia"/>
          <w:sz w:val="32"/>
          <w:szCs w:val="30"/>
          <w:lang w:val="zh-CN"/>
        </w:rPr>
        <w:lastRenderedPageBreak/>
        <w:t>（二）政府采购情况</w:t>
      </w:r>
      <w:bookmarkEnd w:id="24"/>
      <w:bookmarkEnd w:id="25"/>
    </w:p>
    <w:p w14:paraId="7CE2B472" w14:textId="77777777" w:rsidR="00657CE8" w:rsidRDefault="00000000">
      <w:pPr>
        <w:ind w:firstLineChars="200" w:firstLine="640"/>
        <w:rPr>
          <w:rFonts w:eastAsia="仿宋_GB2312"/>
          <w:sz w:val="32"/>
          <w:szCs w:val="32"/>
          <w:lang w:val="zh-CN"/>
        </w:rPr>
      </w:pPr>
      <w:r>
        <w:rPr>
          <w:rFonts w:eastAsia="仿宋_GB2312" w:hint="eastAsia"/>
          <w:sz w:val="32"/>
          <w:szCs w:val="32"/>
          <w:lang w:val="zh-CN"/>
        </w:rPr>
        <w:t>2023</w:t>
      </w:r>
      <w:r>
        <w:rPr>
          <w:rFonts w:eastAsia="仿宋_GB2312" w:hint="eastAsia"/>
          <w:sz w:val="32"/>
          <w:szCs w:val="32"/>
          <w:lang w:val="zh-CN"/>
        </w:rPr>
        <w:t>年度政府采购支出总额</w:t>
      </w:r>
      <w:r>
        <w:rPr>
          <w:rFonts w:eastAsia="仿宋_GB2312" w:hint="eastAsia"/>
          <w:sz w:val="32"/>
          <w:szCs w:val="32"/>
          <w:lang w:val="zh-CN"/>
        </w:rPr>
        <w:t>0.60</w:t>
      </w:r>
      <w:r>
        <w:rPr>
          <w:rFonts w:eastAsia="仿宋_GB2312" w:hint="eastAsia"/>
          <w:sz w:val="32"/>
          <w:szCs w:val="32"/>
          <w:lang w:val="zh-CN"/>
        </w:rPr>
        <w:t>万元，其中：政府采购货物支出</w:t>
      </w:r>
      <w:r>
        <w:rPr>
          <w:rFonts w:eastAsia="仿宋_GB2312" w:hint="eastAsia"/>
          <w:sz w:val="32"/>
          <w:szCs w:val="32"/>
          <w:lang w:val="zh-CN"/>
        </w:rPr>
        <w:t>0.60</w:t>
      </w:r>
      <w:r>
        <w:rPr>
          <w:rFonts w:eastAsia="仿宋_GB2312" w:hint="eastAsia"/>
          <w:sz w:val="32"/>
          <w:szCs w:val="32"/>
          <w:lang w:val="zh-CN"/>
        </w:rPr>
        <w:t>万元、政府采购工程支出</w:t>
      </w:r>
      <w:r>
        <w:rPr>
          <w:rFonts w:eastAsia="仿宋_GB2312" w:hint="eastAsia"/>
          <w:sz w:val="32"/>
          <w:szCs w:val="32"/>
          <w:lang w:val="zh-CN"/>
        </w:rPr>
        <w:t>0.00</w:t>
      </w:r>
      <w:r>
        <w:rPr>
          <w:rFonts w:eastAsia="仿宋_GB2312" w:hint="eastAsia"/>
          <w:sz w:val="32"/>
          <w:szCs w:val="32"/>
          <w:lang w:val="zh-CN"/>
        </w:rPr>
        <w:t>万元、政府采购服务支出</w:t>
      </w:r>
      <w:r>
        <w:rPr>
          <w:rFonts w:eastAsia="仿宋_GB2312" w:hint="eastAsia"/>
          <w:sz w:val="32"/>
          <w:szCs w:val="32"/>
          <w:lang w:val="zh-CN"/>
        </w:rPr>
        <w:t>0.00</w:t>
      </w:r>
      <w:r>
        <w:rPr>
          <w:rFonts w:eastAsia="仿宋_GB2312" w:hint="eastAsia"/>
          <w:sz w:val="32"/>
          <w:szCs w:val="32"/>
          <w:lang w:val="zh-CN"/>
        </w:rPr>
        <w:t>万元。</w:t>
      </w:r>
    </w:p>
    <w:p w14:paraId="2031658A" w14:textId="77777777" w:rsidR="00657CE8" w:rsidRDefault="00000000">
      <w:pPr>
        <w:ind w:firstLineChars="200" w:firstLine="640"/>
        <w:rPr>
          <w:rFonts w:eastAsia="仿宋_GB2312"/>
          <w:sz w:val="32"/>
          <w:szCs w:val="32"/>
        </w:rPr>
      </w:pPr>
      <w:r>
        <w:rPr>
          <w:rFonts w:eastAsia="仿宋_GB2312" w:hint="eastAsia"/>
          <w:sz w:val="32"/>
          <w:szCs w:val="32"/>
          <w:lang w:val="zh-CN"/>
        </w:rPr>
        <w:t>授予中小企业合同金额</w:t>
      </w:r>
      <w:r>
        <w:rPr>
          <w:rFonts w:eastAsia="仿宋_GB2312" w:hint="eastAsia"/>
          <w:sz w:val="32"/>
          <w:szCs w:val="32"/>
          <w:lang w:val="zh-CN"/>
        </w:rPr>
        <w:t>0.60</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lang w:val="zh-CN"/>
        </w:rPr>
        <w:t>，其中：授予小微企业合同金额</w:t>
      </w:r>
      <w:r>
        <w:rPr>
          <w:rFonts w:eastAsia="仿宋_GB2312" w:hint="eastAsia"/>
          <w:sz w:val="32"/>
          <w:szCs w:val="32"/>
          <w:lang w:val="zh-CN"/>
        </w:rPr>
        <w:t>0.60</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rPr>
        <w:t>。</w:t>
      </w:r>
    </w:p>
    <w:p w14:paraId="221116CF" w14:textId="77777777" w:rsidR="00657CE8" w:rsidRDefault="00000000">
      <w:pPr>
        <w:ind w:firstLineChars="200" w:firstLine="640"/>
        <w:outlineLvl w:val="2"/>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4A4B51B" w14:textId="77777777" w:rsidR="00657CE8" w:rsidRDefault="00000000">
      <w:pPr>
        <w:ind w:firstLineChars="200" w:firstLine="640"/>
        <w:rPr>
          <w:rFonts w:eastAsia="仿宋_GB2312"/>
          <w:sz w:val="32"/>
          <w:szCs w:val="32"/>
          <w:lang w:val="zh-CN"/>
        </w:rPr>
      </w:pPr>
      <w:r>
        <w:rPr>
          <w:rFonts w:eastAsia="仿宋_GB2312" w:hint="eastAsia"/>
          <w:sz w:val="32"/>
          <w:szCs w:val="32"/>
        </w:rPr>
        <w:t>截至</w:t>
      </w:r>
      <w:r>
        <w:rPr>
          <w:rFonts w:eastAsia="仿宋_GB2312" w:hint="eastAsia"/>
          <w:sz w:val="32"/>
          <w:szCs w:val="32"/>
        </w:rPr>
        <w:t>2023</w:t>
      </w:r>
      <w:r>
        <w:rPr>
          <w:rFonts w:eastAsia="仿宋_GB2312" w:hint="eastAsia"/>
          <w:sz w:val="32"/>
          <w:szCs w:val="32"/>
          <w:lang w:val="zh-CN"/>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w:t>
      </w:r>
      <w:r>
        <w:rPr>
          <w:rFonts w:eastAsia="仿宋_GB2312" w:hint="eastAsia"/>
          <w:sz w:val="32"/>
          <w:szCs w:val="32"/>
          <w:lang w:val="zh-CN"/>
        </w:rPr>
        <w:t>，</w:t>
      </w:r>
      <w:r>
        <w:rPr>
          <w:rFonts w:eastAsia="仿宋_GB2312" w:hint="eastAsia"/>
          <w:sz w:val="32"/>
          <w:szCs w:val="32"/>
        </w:rPr>
        <w:t>固定资产原值</w:t>
      </w:r>
      <w:r>
        <w:rPr>
          <w:rFonts w:eastAsia="仿宋_GB2312" w:hint="eastAsia"/>
          <w:sz w:val="32"/>
          <w:szCs w:val="32"/>
          <w:lang w:val="zh-CN"/>
        </w:rPr>
        <w:t>60.95</w:t>
      </w:r>
      <w:r>
        <w:rPr>
          <w:rFonts w:eastAsia="仿宋_GB2312" w:hint="eastAsia"/>
          <w:sz w:val="32"/>
          <w:szCs w:val="32"/>
        </w:rPr>
        <w:t>万元，房</w:t>
      </w:r>
      <w:r>
        <w:rPr>
          <w:rFonts w:eastAsia="仿宋_GB2312" w:hint="eastAsia"/>
          <w:sz w:val="32"/>
          <w:szCs w:val="32"/>
          <w:lang w:val="zh-CN"/>
        </w:rPr>
        <w:t>屋</w:t>
      </w:r>
      <w:r>
        <w:rPr>
          <w:rFonts w:eastAsia="仿宋_GB2312" w:hint="eastAsia"/>
          <w:sz w:val="32"/>
          <w:szCs w:val="32"/>
          <w:lang w:val="zh-CN"/>
        </w:rPr>
        <w:t>0.0</w:t>
      </w:r>
      <w:r>
        <w:rPr>
          <w:rFonts w:eastAsia="仿宋_GB2312" w:hint="eastAsia"/>
          <w:sz w:val="32"/>
          <w:szCs w:val="32"/>
          <w:lang w:val="zh-CN"/>
        </w:rPr>
        <w:t>平方米，价值</w:t>
      </w:r>
      <w:r>
        <w:rPr>
          <w:rFonts w:eastAsia="仿宋_GB2312" w:hint="eastAsia"/>
          <w:sz w:val="32"/>
          <w:szCs w:val="32"/>
          <w:lang w:val="zh-CN"/>
        </w:rPr>
        <w:t>0.00</w:t>
      </w:r>
      <w:r>
        <w:rPr>
          <w:rFonts w:eastAsia="仿宋_GB2312" w:hint="eastAsia"/>
          <w:sz w:val="32"/>
          <w:szCs w:val="32"/>
          <w:lang w:val="zh-CN"/>
        </w:rPr>
        <w:t>万元。车辆</w:t>
      </w:r>
      <w:r>
        <w:rPr>
          <w:rFonts w:eastAsia="仿宋_GB2312" w:hint="eastAsia"/>
          <w:sz w:val="32"/>
          <w:szCs w:val="32"/>
          <w:lang w:val="zh-CN"/>
        </w:rPr>
        <w:t>0</w:t>
      </w:r>
      <w:r>
        <w:rPr>
          <w:rFonts w:eastAsia="仿宋_GB2312" w:hint="eastAsia"/>
          <w:sz w:val="32"/>
          <w:szCs w:val="32"/>
          <w:lang w:val="zh-CN"/>
        </w:rPr>
        <w:t>辆，价值</w:t>
      </w:r>
      <w:r>
        <w:rPr>
          <w:rFonts w:eastAsia="仿宋_GB2312" w:hint="eastAsia"/>
          <w:sz w:val="32"/>
          <w:szCs w:val="32"/>
          <w:lang w:val="zh-CN"/>
        </w:rPr>
        <w:t>0.00</w:t>
      </w:r>
      <w:r>
        <w:rPr>
          <w:rFonts w:eastAsia="仿宋_GB2312" w:hint="eastAsia"/>
          <w:sz w:val="32"/>
          <w:szCs w:val="32"/>
          <w:lang w:val="zh-CN"/>
        </w:rPr>
        <w:t>万元，其中：副部（省）级及以上领导用车</w:t>
      </w:r>
      <w:r>
        <w:rPr>
          <w:rFonts w:eastAsia="仿宋_GB2312" w:hint="eastAsia"/>
          <w:sz w:val="32"/>
          <w:szCs w:val="32"/>
          <w:lang w:val="zh-CN"/>
        </w:rPr>
        <w:t>0</w:t>
      </w:r>
      <w:r>
        <w:rPr>
          <w:rFonts w:eastAsia="仿宋_GB2312" w:hint="eastAsia"/>
          <w:sz w:val="32"/>
          <w:szCs w:val="32"/>
          <w:lang w:val="zh-CN"/>
        </w:rPr>
        <w:t>辆、主要</w:t>
      </w:r>
      <w:r>
        <w:rPr>
          <w:rFonts w:eastAsia="仿宋_GB2312" w:hint="eastAsia"/>
          <w:sz w:val="32"/>
          <w:szCs w:val="32"/>
        </w:rPr>
        <w:t>负责人</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辆、机要通信用车</w:t>
      </w:r>
      <w:r>
        <w:rPr>
          <w:rFonts w:eastAsia="仿宋_GB2312" w:hint="eastAsia"/>
          <w:sz w:val="32"/>
          <w:szCs w:val="32"/>
          <w:lang w:val="zh-CN"/>
        </w:rPr>
        <w:t>0</w:t>
      </w:r>
      <w:r>
        <w:rPr>
          <w:rFonts w:eastAsia="仿宋_GB2312" w:hint="eastAsia"/>
          <w:sz w:val="32"/>
          <w:szCs w:val="32"/>
          <w:lang w:val="zh-CN"/>
        </w:rPr>
        <w:t>辆、应急保障用车</w:t>
      </w:r>
      <w:r>
        <w:rPr>
          <w:rFonts w:eastAsia="仿宋_GB2312" w:hint="eastAsia"/>
          <w:sz w:val="32"/>
          <w:szCs w:val="32"/>
          <w:lang w:val="zh-CN"/>
        </w:rPr>
        <w:t>0</w:t>
      </w:r>
      <w:r>
        <w:rPr>
          <w:rFonts w:eastAsia="仿宋_GB2312" w:hint="eastAsia"/>
          <w:sz w:val="32"/>
          <w:szCs w:val="32"/>
          <w:lang w:val="zh-CN"/>
        </w:rPr>
        <w:t>辆、执法执勤用车</w:t>
      </w:r>
      <w:r>
        <w:rPr>
          <w:rFonts w:eastAsia="仿宋_GB2312" w:hint="eastAsia"/>
          <w:sz w:val="32"/>
          <w:szCs w:val="32"/>
          <w:lang w:val="zh-CN"/>
        </w:rPr>
        <w:t>0</w:t>
      </w:r>
      <w:r>
        <w:rPr>
          <w:rFonts w:eastAsia="仿宋_GB2312" w:hint="eastAsia"/>
          <w:sz w:val="32"/>
          <w:szCs w:val="32"/>
          <w:lang w:val="zh-CN"/>
        </w:rPr>
        <w:t>辆、特种专业技术用车</w:t>
      </w:r>
      <w:r>
        <w:rPr>
          <w:rFonts w:eastAsia="仿宋_GB2312" w:hint="eastAsia"/>
          <w:sz w:val="32"/>
          <w:szCs w:val="32"/>
          <w:lang w:val="zh-CN"/>
        </w:rPr>
        <w:t>0</w:t>
      </w:r>
      <w:r>
        <w:rPr>
          <w:rFonts w:eastAsia="仿宋_GB2312" w:hint="eastAsia"/>
          <w:sz w:val="32"/>
          <w:szCs w:val="32"/>
          <w:lang w:val="zh-CN"/>
        </w:rPr>
        <w:t>辆、离退休干部</w:t>
      </w:r>
      <w:r>
        <w:rPr>
          <w:rFonts w:eastAsia="仿宋_GB2312" w:hint="eastAsia"/>
          <w:sz w:val="32"/>
          <w:szCs w:val="32"/>
        </w:rPr>
        <w:t>服务</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辆、其他用车</w:t>
      </w:r>
      <w:r>
        <w:rPr>
          <w:rFonts w:eastAsia="仿宋_GB2312" w:hint="eastAsia"/>
          <w:sz w:val="32"/>
          <w:szCs w:val="32"/>
          <w:lang w:val="zh-CN"/>
        </w:rPr>
        <w:t>0</w:t>
      </w:r>
      <w:r>
        <w:rPr>
          <w:rFonts w:eastAsia="仿宋_GB2312" w:hint="eastAsia"/>
          <w:sz w:val="32"/>
          <w:szCs w:val="32"/>
          <w:lang w:val="zh-CN"/>
        </w:rPr>
        <w:t>辆，其他用车主要是：无；单价</w:t>
      </w:r>
      <w:r>
        <w:rPr>
          <w:rFonts w:eastAsia="仿宋_GB2312" w:hint="eastAsia"/>
          <w:sz w:val="32"/>
          <w:szCs w:val="32"/>
          <w:lang w:val="zh-CN"/>
        </w:rPr>
        <w:t>100</w:t>
      </w:r>
      <w:r>
        <w:rPr>
          <w:rFonts w:eastAsia="仿宋_GB2312" w:hint="eastAsia"/>
          <w:sz w:val="32"/>
          <w:szCs w:val="32"/>
          <w:lang w:val="zh-CN"/>
        </w:rPr>
        <w:t>万元（含）以上设备（不含车辆）</w:t>
      </w:r>
      <w:r>
        <w:rPr>
          <w:rFonts w:eastAsia="仿宋_GB2312" w:hint="eastAsia"/>
          <w:sz w:val="32"/>
          <w:szCs w:val="32"/>
          <w:lang w:val="zh-CN"/>
        </w:rPr>
        <w:t>0</w:t>
      </w:r>
      <w:r>
        <w:rPr>
          <w:rFonts w:eastAsia="仿宋_GB2312" w:hint="eastAsia"/>
          <w:sz w:val="32"/>
          <w:szCs w:val="32"/>
        </w:rPr>
        <w:t>台</w:t>
      </w:r>
      <w:r>
        <w:rPr>
          <w:rFonts w:eastAsia="仿宋_GB2312" w:hint="eastAsia"/>
          <w:sz w:val="32"/>
          <w:szCs w:val="32"/>
          <w:lang w:val="zh-CN"/>
        </w:rPr>
        <w:t>。</w:t>
      </w:r>
    </w:p>
    <w:p w14:paraId="3DC47F3C" w14:textId="77777777" w:rsidR="00657CE8" w:rsidRDefault="00000000">
      <w:pPr>
        <w:ind w:firstLineChars="200" w:firstLine="640"/>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36520401" w14:textId="77777777" w:rsidR="00657CE8"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预算总93.76万元，实际执行总额93.25万元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预算绩效评价项目0个，全年预算数0万元，全年执行数0万元。预算绩效管理取得的成效：我单位通过开展“全国科普日”、“科技活动周”、“全国科技工作者日”活动，突出公众对科学兴趣、思想观念、理想</w:t>
      </w:r>
      <w:r>
        <w:rPr>
          <w:rFonts w:ascii="仿宋_GB2312" w:eastAsia="仿宋_GB2312" w:hint="eastAsia"/>
          <w:sz w:val="32"/>
          <w:szCs w:val="32"/>
        </w:rPr>
        <w:lastRenderedPageBreak/>
        <w:t>信念的引导作用。办好“体验科学--中国流动科技馆”裕民站巡展活动，丰富载体，提高人民群众科学素养。发现的问题及原因：组织科技工作者深入村队开展科普宣传与科技培训的广度和深度不够。下一步改进措施：全力开展全民科学素质提升行动，组织科技工作者深入学习宣传贯彻新修订的《新疆维吾尔自治区科学技术协会条例》，聚焦“四服务”职能，实施好“五类人群”科学素质提升行动。具体项目自评情况附绩效自评表及自评报告。</w:t>
      </w:r>
    </w:p>
    <w:p w14:paraId="037060BA" w14:textId="77777777" w:rsidR="00657CE8"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93B6231" w14:textId="77777777" w:rsidR="00657CE8"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632A221" w14:textId="77777777" w:rsidR="00657CE8" w:rsidRDefault="00000000">
      <w:pPr>
        <w:ind w:firstLineChars="200" w:firstLine="640"/>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F82ABE6"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3095D36"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949C578"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E297951"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81FE169"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A172979"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59EE6DD"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C0B994E"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052A44"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5333FF5"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A2957E5"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F1DC761"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476B041" w14:textId="77777777" w:rsidR="00657C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546330" w14:textId="77777777" w:rsidR="00657CE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86DFD68" w14:textId="77777777" w:rsidR="00657CE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E9F57DF" w14:textId="77777777" w:rsidR="00657CE8"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01FADEBB" w14:textId="77777777" w:rsidR="00657CE8"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103F61CF" w14:textId="77777777" w:rsidR="00657CE8"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6A980CAE" w14:textId="77777777" w:rsidR="00657CE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62B4ED1" w14:textId="77777777" w:rsidR="00657CE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267B9F70" w14:textId="77777777" w:rsidR="00657CE8"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6FA05AA9" w14:textId="77777777" w:rsidR="00657C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75C2F077" w14:textId="77777777" w:rsidR="00657CE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28FF4CC" w14:textId="77777777" w:rsidR="00657C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7AF21C7" w14:textId="77777777" w:rsidR="00657CE8" w:rsidRDefault="00657CE8">
      <w:pPr>
        <w:ind w:firstLineChars="200" w:firstLine="640"/>
        <w:rPr>
          <w:rFonts w:ascii="仿宋_GB2312" w:eastAsia="仿宋_GB2312"/>
          <w:sz w:val="32"/>
          <w:szCs w:val="32"/>
        </w:rPr>
      </w:pPr>
    </w:p>
    <w:p w14:paraId="14AFD02C" w14:textId="77777777" w:rsidR="00657CE8" w:rsidRDefault="00657CE8">
      <w:pPr>
        <w:ind w:firstLineChars="200" w:firstLine="640"/>
        <w:outlineLvl w:val="1"/>
        <w:rPr>
          <w:rFonts w:ascii="黑体" w:eastAsia="黑体" w:hAnsi="黑体" w:cs="宋体" w:hint="eastAsia"/>
          <w:bCs/>
          <w:kern w:val="0"/>
          <w:sz w:val="32"/>
          <w:szCs w:val="32"/>
        </w:rPr>
      </w:pPr>
    </w:p>
    <w:sectPr w:rsidR="00657CE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0312C" w14:textId="77777777" w:rsidR="00431F6E" w:rsidRDefault="00431F6E">
      <w:r>
        <w:separator/>
      </w:r>
    </w:p>
  </w:endnote>
  <w:endnote w:type="continuationSeparator" w:id="0">
    <w:p w14:paraId="4194B0F3" w14:textId="77777777" w:rsidR="00431F6E" w:rsidRDefault="00431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3B464" w14:textId="77777777" w:rsidR="00657CE8" w:rsidRDefault="00000000">
    <w:pPr>
      <w:pStyle w:val="a4"/>
    </w:pPr>
    <w:r>
      <w:rPr>
        <w:noProof/>
      </w:rPr>
      <mc:AlternateContent>
        <mc:Choice Requires="wps">
          <w:drawing>
            <wp:anchor distT="0" distB="0" distL="114300" distR="114300" simplePos="0" relativeHeight="251659264" behindDoc="0" locked="0" layoutInCell="1" allowOverlap="1" wp14:anchorId="71C2010E" wp14:editId="3AAF5AC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3AD604" w14:textId="77777777" w:rsidR="00657C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1C2010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43AD604" w14:textId="77777777" w:rsidR="00657C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9B454" w14:textId="77777777" w:rsidR="00431F6E" w:rsidRDefault="00431F6E">
      <w:r>
        <w:separator/>
      </w:r>
    </w:p>
  </w:footnote>
  <w:footnote w:type="continuationSeparator" w:id="0">
    <w:p w14:paraId="417810FD" w14:textId="77777777" w:rsidR="00431F6E" w:rsidRDefault="00431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78881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VhYjIwYTFkMDUyN2RmOGI2OTNiMWRjYmY5MjBlYTUifQ=="/>
    <w:docVar w:name="KSO_WPS_MARK_KEY" w:val="41ee2a61-2d54-4f93-83be-afdb9a40d732"/>
  </w:docVars>
  <w:rsids>
    <w:rsidRoot w:val="00657CE8"/>
    <w:rsid w:val="00213C59"/>
    <w:rsid w:val="003210CE"/>
    <w:rsid w:val="00431F6E"/>
    <w:rsid w:val="004D0EB1"/>
    <w:rsid w:val="00657CE8"/>
    <w:rsid w:val="006A3ED5"/>
    <w:rsid w:val="00B70D59"/>
    <w:rsid w:val="00B904A9"/>
    <w:rsid w:val="00F52A8D"/>
    <w:rsid w:val="011C29B0"/>
    <w:rsid w:val="019404F8"/>
    <w:rsid w:val="02BD3108"/>
    <w:rsid w:val="02F73D26"/>
    <w:rsid w:val="034D4FEF"/>
    <w:rsid w:val="035D1785"/>
    <w:rsid w:val="039F47CE"/>
    <w:rsid w:val="03E05CE8"/>
    <w:rsid w:val="03F973EE"/>
    <w:rsid w:val="043E5B56"/>
    <w:rsid w:val="04C04386"/>
    <w:rsid w:val="04FA68C4"/>
    <w:rsid w:val="052C6A6C"/>
    <w:rsid w:val="053F5AE6"/>
    <w:rsid w:val="057C0B0F"/>
    <w:rsid w:val="05EF4B48"/>
    <w:rsid w:val="05F76ECA"/>
    <w:rsid w:val="06792773"/>
    <w:rsid w:val="07093795"/>
    <w:rsid w:val="073212A0"/>
    <w:rsid w:val="07804730"/>
    <w:rsid w:val="079052BE"/>
    <w:rsid w:val="08145C21"/>
    <w:rsid w:val="08422688"/>
    <w:rsid w:val="085854ED"/>
    <w:rsid w:val="0879188F"/>
    <w:rsid w:val="08906A6B"/>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44D26"/>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40FAD"/>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0061A2"/>
    <w:rsid w:val="1D22799A"/>
    <w:rsid w:val="1D5C1A72"/>
    <w:rsid w:val="1DAF458D"/>
    <w:rsid w:val="1DFD2A4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575AE1"/>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AF0C7B"/>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70759D"/>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D33BE9"/>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9B5532"/>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BA67B8"/>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CD6341"/>
    <w:rsid w:val="525C687F"/>
    <w:rsid w:val="52F647F7"/>
    <w:rsid w:val="52F92565"/>
    <w:rsid w:val="53D03877"/>
    <w:rsid w:val="542F73CA"/>
    <w:rsid w:val="5430786D"/>
    <w:rsid w:val="54C811C0"/>
    <w:rsid w:val="556A442D"/>
    <w:rsid w:val="556B4F40"/>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923929"/>
    <w:rsid w:val="5BD456CE"/>
    <w:rsid w:val="5C0D1F49"/>
    <w:rsid w:val="5C447505"/>
    <w:rsid w:val="5CBB0CE2"/>
    <w:rsid w:val="5CC17177"/>
    <w:rsid w:val="5CF306BC"/>
    <w:rsid w:val="5D3F3D64"/>
    <w:rsid w:val="5D833043"/>
    <w:rsid w:val="5DD92690"/>
    <w:rsid w:val="5DDB1CFD"/>
    <w:rsid w:val="5E7E6D93"/>
    <w:rsid w:val="5ED44800"/>
    <w:rsid w:val="5F350BDE"/>
    <w:rsid w:val="5F61632C"/>
    <w:rsid w:val="5F9E0ED0"/>
    <w:rsid w:val="5FA17648"/>
    <w:rsid w:val="5FE705CB"/>
    <w:rsid w:val="603D5080"/>
    <w:rsid w:val="60C715BF"/>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DE18A7"/>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0BA343E"/>
    <w:rsid w:val="7111480F"/>
    <w:rsid w:val="71261F49"/>
    <w:rsid w:val="712E6956"/>
    <w:rsid w:val="71473612"/>
    <w:rsid w:val="71504F32"/>
    <w:rsid w:val="7152309F"/>
    <w:rsid w:val="718F7F65"/>
    <w:rsid w:val="727B234E"/>
    <w:rsid w:val="72D068C7"/>
    <w:rsid w:val="72E42ED8"/>
    <w:rsid w:val="735F4CB9"/>
    <w:rsid w:val="73674C62"/>
    <w:rsid w:val="7368278B"/>
    <w:rsid w:val="73845865"/>
    <w:rsid w:val="739B6D9E"/>
    <w:rsid w:val="73BC1D76"/>
    <w:rsid w:val="73FB6630"/>
    <w:rsid w:val="748D790E"/>
    <w:rsid w:val="749820CC"/>
    <w:rsid w:val="74CE04EC"/>
    <w:rsid w:val="74E76DCD"/>
    <w:rsid w:val="751D7C0A"/>
    <w:rsid w:val="752E054F"/>
    <w:rsid w:val="75722D56"/>
    <w:rsid w:val="75DB5477"/>
    <w:rsid w:val="75FC6AC3"/>
    <w:rsid w:val="7616619B"/>
    <w:rsid w:val="76660D7C"/>
    <w:rsid w:val="766C5968"/>
    <w:rsid w:val="76BE0C8F"/>
    <w:rsid w:val="76CD53B2"/>
    <w:rsid w:val="770719AC"/>
    <w:rsid w:val="776526CC"/>
    <w:rsid w:val="77A262E1"/>
    <w:rsid w:val="77B13C33"/>
    <w:rsid w:val="77C456E7"/>
    <w:rsid w:val="77ED6F44"/>
    <w:rsid w:val="77F45548"/>
    <w:rsid w:val="784E7CA6"/>
    <w:rsid w:val="78574801"/>
    <w:rsid w:val="7873527F"/>
    <w:rsid w:val="789730EE"/>
    <w:rsid w:val="790A6425"/>
    <w:rsid w:val="790E2D96"/>
    <w:rsid w:val="791B54B2"/>
    <w:rsid w:val="795A0A34"/>
    <w:rsid w:val="797339C3"/>
    <w:rsid w:val="79D57D57"/>
    <w:rsid w:val="79F00650"/>
    <w:rsid w:val="7A6242BF"/>
    <w:rsid w:val="7A794513"/>
    <w:rsid w:val="7AE952D2"/>
    <w:rsid w:val="7B2847E5"/>
    <w:rsid w:val="7B5E7F74"/>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E9B8A1"/>
  <w15:docId w15:val="{15BEEBBD-3366-4B47-AEB8-CA8EC8C94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kern w:val="2"/>
      <w:sz w:val="21"/>
      <w:szCs w:val="24"/>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丽君 梁</cp:lastModifiedBy>
  <cp:revision>3</cp:revision>
  <dcterms:created xsi:type="dcterms:W3CDTF">2014-10-29T12:08:00Z</dcterms:created>
  <dcterms:modified xsi:type="dcterms:W3CDTF">2025-03-28T13:50:00Z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2BBC02B5A7004D75A04A2C5ABF435043_13</vt:lpwstr>
  </property>
</Properties>
</file>